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53CAD" w14:textId="77777777" w:rsidR="00A87F78" w:rsidRPr="00A87F78" w:rsidRDefault="00E5018D" w:rsidP="00E5018D">
      <w:pPr>
        <w:jc w:val="center"/>
        <w:rPr>
          <w:rFonts w:ascii="Helvetica" w:hAnsi="Helvetica"/>
          <w:b/>
          <w:color w:val="000000"/>
          <w:u w:val="single"/>
          <w:lang w:val="en-US"/>
        </w:rPr>
      </w:pPr>
      <w:r>
        <w:rPr>
          <w:rFonts w:ascii="Helvetica" w:hAnsi="Helvetica"/>
          <w:b/>
          <w:color w:val="000000"/>
          <w:u w:val="single"/>
          <w:lang w:val="en-US"/>
        </w:rPr>
        <w:t>Pre-Calculus</w:t>
      </w:r>
      <w:r w:rsidR="00A87F78" w:rsidRPr="00A87F78">
        <w:rPr>
          <w:rFonts w:ascii="Helvetica" w:hAnsi="Helvetica"/>
          <w:b/>
          <w:color w:val="000000"/>
          <w:u w:val="single"/>
          <w:lang w:val="en-US"/>
        </w:rPr>
        <w:t xml:space="preserve"> </w:t>
      </w:r>
      <w:r>
        <w:rPr>
          <w:rFonts w:ascii="Helvetica" w:hAnsi="Helvetica"/>
          <w:b/>
          <w:color w:val="000000"/>
          <w:u w:val="single"/>
          <w:lang w:val="en-US"/>
        </w:rPr>
        <w:t>Math</w:t>
      </w:r>
      <w:r w:rsidR="00A87F78" w:rsidRPr="00A87F78">
        <w:rPr>
          <w:rFonts w:ascii="Helvetica" w:hAnsi="Helvetica"/>
          <w:b/>
          <w:color w:val="000000"/>
          <w:u w:val="single"/>
          <w:lang w:val="en-US"/>
        </w:rPr>
        <w:t xml:space="preserve"> 12</w:t>
      </w:r>
    </w:p>
    <w:p w14:paraId="78559FA5" w14:textId="77777777" w:rsidR="00A87F78" w:rsidRPr="00A87F78" w:rsidRDefault="00A87F78" w:rsidP="00E5018D">
      <w:pPr>
        <w:jc w:val="center"/>
        <w:rPr>
          <w:rFonts w:ascii="Helvetica" w:hAnsi="Helvetica"/>
          <w:color w:val="000000"/>
          <w:lang w:val="en-US"/>
        </w:rPr>
      </w:pPr>
      <w:r w:rsidRPr="00A87F78">
        <w:rPr>
          <w:rFonts w:ascii="Helvetica" w:hAnsi="Helvetica"/>
          <w:b/>
          <w:color w:val="000000"/>
          <w:u w:val="single"/>
          <w:lang w:val="en-US"/>
        </w:rPr>
        <w:t>Course Outline</w:t>
      </w:r>
    </w:p>
    <w:p w14:paraId="07DA853D" w14:textId="77777777" w:rsidR="00A87F78" w:rsidRPr="00A87F78" w:rsidRDefault="00A87F78" w:rsidP="00E5018D">
      <w:pPr>
        <w:jc w:val="right"/>
        <w:rPr>
          <w:rFonts w:ascii="Helvetica" w:hAnsi="Helvetica"/>
          <w:color w:val="000000"/>
          <w:lang w:val="en-US"/>
        </w:rPr>
      </w:pPr>
      <w:r w:rsidRPr="00A87F78">
        <w:rPr>
          <w:rFonts w:ascii="Helvetica" w:hAnsi="Helvetica"/>
          <w:color w:val="000000"/>
          <w:lang w:val="en-US"/>
        </w:rPr>
        <w:t>Mr. J. Collins</w:t>
      </w:r>
    </w:p>
    <w:p w14:paraId="65363838" w14:textId="77777777" w:rsidR="00A87F78" w:rsidRPr="00A87F78" w:rsidRDefault="00A87F78" w:rsidP="00E5018D">
      <w:pPr>
        <w:jc w:val="right"/>
        <w:rPr>
          <w:rFonts w:ascii="Helvetica" w:hAnsi="Helvetica"/>
          <w:color w:val="000000"/>
          <w:lang w:val="en-US"/>
        </w:rPr>
      </w:pPr>
      <w:r w:rsidRPr="00A87F78">
        <w:rPr>
          <w:rFonts w:ascii="Helvetica" w:hAnsi="Helvetica"/>
          <w:color w:val="000000"/>
          <w:lang w:val="en-US"/>
        </w:rPr>
        <w:t>jcollins@sd38.bc.ca</w:t>
      </w:r>
    </w:p>
    <w:p w14:paraId="6C17ABFC" w14:textId="638101DA" w:rsidR="00A87F78" w:rsidRPr="00A87F78" w:rsidRDefault="009562FA" w:rsidP="00E5018D">
      <w:pPr>
        <w:jc w:val="right"/>
        <w:rPr>
          <w:rFonts w:ascii="Helvetica" w:hAnsi="Helvetica"/>
          <w:color w:val="000000"/>
          <w:lang w:val="en-US"/>
        </w:rPr>
      </w:pPr>
      <w:r>
        <w:rPr>
          <w:rFonts w:ascii="Helvetica" w:hAnsi="Helvetica"/>
          <w:color w:val="000000"/>
          <w:lang w:val="en-US"/>
        </w:rPr>
        <w:t>mrjcollins.weebly.com</w:t>
      </w:r>
    </w:p>
    <w:p w14:paraId="632DD51C" w14:textId="77777777" w:rsidR="00A87F78" w:rsidRPr="00A87F78" w:rsidRDefault="00A87F78" w:rsidP="00A87F78">
      <w:pPr>
        <w:rPr>
          <w:rFonts w:ascii="Helvetica" w:hAnsi="Helvetica"/>
          <w:color w:val="000000"/>
          <w:lang w:val="en-US"/>
        </w:rPr>
      </w:pPr>
    </w:p>
    <w:p w14:paraId="590F5B46" w14:textId="45C3932C" w:rsidR="00C16FD5" w:rsidRPr="00A87F78" w:rsidRDefault="00C16FD5" w:rsidP="00C16FD5">
      <w:pPr>
        <w:rPr>
          <w:rFonts w:ascii="Helvetica" w:hAnsi="Helvetica"/>
          <w:color w:val="000000"/>
          <w:lang w:val="en-US"/>
        </w:rPr>
      </w:pPr>
      <w:r w:rsidRPr="00A87F78">
        <w:rPr>
          <w:rFonts w:ascii="Helvetica" w:hAnsi="Helvetica"/>
          <w:color w:val="000000"/>
          <w:u w:val="single"/>
          <w:lang w:val="en-US"/>
        </w:rPr>
        <w:t>Unit #</w:t>
      </w:r>
      <w:r w:rsidR="009562FA">
        <w:rPr>
          <w:rFonts w:ascii="Helvetica" w:hAnsi="Helvetica"/>
          <w:color w:val="000000"/>
          <w:u w:val="single"/>
          <w:lang w:val="en-US"/>
        </w:rPr>
        <w:t>1</w:t>
      </w:r>
      <w:r w:rsidRPr="00A87F78">
        <w:rPr>
          <w:rFonts w:ascii="Helvetica" w:hAnsi="Helvetica"/>
          <w:color w:val="000000"/>
          <w:u w:val="single"/>
          <w:lang w:val="en-US"/>
        </w:rPr>
        <w:t xml:space="preserve"> </w:t>
      </w:r>
      <w:r w:rsidR="009562FA">
        <w:rPr>
          <w:rFonts w:ascii="Helvetica" w:hAnsi="Helvetica"/>
          <w:color w:val="000000"/>
          <w:u w:val="single"/>
          <w:lang w:val="en-US"/>
        </w:rPr>
        <w:t>–</w:t>
      </w:r>
      <w:r w:rsidRPr="00A87F78">
        <w:rPr>
          <w:rFonts w:ascii="Helvetica" w:hAnsi="Helvetica"/>
          <w:color w:val="000000"/>
          <w:u w:val="single"/>
          <w:lang w:val="en-US"/>
        </w:rPr>
        <w:t xml:space="preserve"> </w:t>
      </w:r>
      <w:r>
        <w:rPr>
          <w:rFonts w:ascii="Helvetica" w:hAnsi="Helvetica"/>
          <w:color w:val="000000"/>
          <w:u w:val="single"/>
          <w:lang w:val="en-US"/>
        </w:rPr>
        <w:t>Transformations</w:t>
      </w:r>
      <w:r w:rsidR="009562FA">
        <w:rPr>
          <w:rFonts w:ascii="Helvetica" w:hAnsi="Helvetica"/>
          <w:color w:val="000000"/>
          <w:u w:val="single"/>
          <w:lang w:val="en-US"/>
        </w:rPr>
        <w:t xml:space="preserve"> of Functions</w:t>
      </w:r>
    </w:p>
    <w:p w14:paraId="3D2D7EB3" w14:textId="77777777" w:rsidR="00C16FD5" w:rsidRPr="00A87F78" w:rsidRDefault="00C16FD5" w:rsidP="00C16FD5">
      <w:pPr>
        <w:rPr>
          <w:rFonts w:ascii="Helvetica" w:hAnsi="Helvetica"/>
          <w:color w:val="000000"/>
          <w:lang w:val="en-US"/>
        </w:rPr>
      </w:pPr>
    </w:p>
    <w:p w14:paraId="15626395" w14:textId="77777777" w:rsidR="00C16FD5" w:rsidRPr="009562FA" w:rsidRDefault="00C16FD5" w:rsidP="009562FA">
      <w:pPr>
        <w:pStyle w:val="ListParagraph"/>
        <w:numPr>
          <w:ilvl w:val="0"/>
          <w:numId w:val="3"/>
        </w:numPr>
        <w:rPr>
          <w:rFonts w:ascii="Helvetica" w:hAnsi="Helvetica"/>
          <w:color w:val="000000"/>
          <w:lang w:val="en-US"/>
        </w:rPr>
      </w:pPr>
      <w:r w:rsidRPr="009562FA">
        <w:rPr>
          <w:rFonts w:ascii="Helvetica" w:hAnsi="Helvetica"/>
          <w:color w:val="000000"/>
          <w:lang w:val="en-US"/>
        </w:rPr>
        <w:t>Horizontal and vertical translations</w:t>
      </w:r>
    </w:p>
    <w:p w14:paraId="7A931AB3" w14:textId="77777777" w:rsidR="00C16FD5" w:rsidRPr="009562FA" w:rsidRDefault="00C16FD5" w:rsidP="009562FA">
      <w:pPr>
        <w:pStyle w:val="ListParagraph"/>
        <w:numPr>
          <w:ilvl w:val="0"/>
          <w:numId w:val="3"/>
        </w:numPr>
        <w:rPr>
          <w:rFonts w:ascii="Helvetica" w:hAnsi="Helvetica"/>
          <w:color w:val="000000"/>
          <w:lang w:val="en-US"/>
        </w:rPr>
      </w:pPr>
      <w:r w:rsidRPr="009562FA">
        <w:rPr>
          <w:rFonts w:ascii="Helvetica" w:hAnsi="Helvetica"/>
          <w:color w:val="000000"/>
          <w:lang w:val="en-US"/>
        </w:rPr>
        <w:t>Reflections</w:t>
      </w:r>
    </w:p>
    <w:p w14:paraId="7874417B" w14:textId="77777777" w:rsidR="00C16FD5" w:rsidRPr="009562FA" w:rsidRDefault="00C16FD5" w:rsidP="009562FA">
      <w:pPr>
        <w:pStyle w:val="ListParagraph"/>
        <w:numPr>
          <w:ilvl w:val="0"/>
          <w:numId w:val="3"/>
        </w:numPr>
        <w:rPr>
          <w:rFonts w:ascii="Helvetica" w:hAnsi="Helvetica"/>
          <w:color w:val="000000"/>
          <w:lang w:val="en-US"/>
        </w:rPr>
      </w:pPr>
      <w:r w:rsidRPr="009562FA">
        <w:rPr>
          <w:rFonts w:ascii="Helvetica" w:hAnsi="Helvetica"/>
          <w:color w:val="000000"/>
          <w:lang w:val="en-US"/>
        </w:rPr>
        <w:t>Stretches about the x or y axis</w:t>
      </w:r>
    </w:p>
    <w:p w14:paraId="01F61850" w14:textId="1F0100A6" w:rsidR="00C16FD5" w:rsidRPr="009562FA" w:rsidRDefault="00C16FD5" w:rsidP="009562FA">
      <w:pPr>
        <w:pStyle w:val="ListParagraph"/>
        <w:numPr>
          <w:ilvl w:val="0"/>
          <w:numId w:val="3"/>
        </w:numPr>
        <w:rPr>
          <w:rFonts w:ascii="Helvetica" w:hAnsi="Helvetica"/>
          <w:color w:val="000000"/>
          <w:lang w:val="en-US"/>
        </w:rPr>
      </w:pPr>
      <w:r w:rsidRPr="009562FA">
        <w:rPr>
          <w:rFonts w:ascii="Helvetica" w:hAnsi="Helvetica"/>
          <w:color w:val="000000"/>
          <w:lang w:val="en-US"/>
        </w:rPr>
        <w:t>Combining transformations</w:t>
      </w:r>
    </w:p>
    <w:p w14:paraId="639CD74E" w14:textId="77777777" w:rsidR="00A87F78" w:rsidRPr="00A87F78" w:rsidRDefault="00A87F78" w:rsidP="00A87F78">
      <w:pPr>
        <w:rPr>
          <w:rFonts w:ascii="Helvetica" w:hAnsi="Helvetica"/>
          <w:color w:val="000000"/>
          <w:lang w:val="en-US"/>
        </w:rPr>
      </w:pPr>
    </w:p>
    <w:p w14:paraId="12FCACE5" w14:textId="2D14B16F" w:rsidR="00A87F78" w:rsidRPr="00A87F78" w:rsidRDefault="00A87F78" w:rsidP="00A87F78">
      <w:pPr>
        <w:rPr>
          <w:rFonts w:ascii="Helvetica" w:hAnsi="Helvetica"/>
          <w:color w:val="000000"/>
          <w:lang w:val="en-US"/>
        </w:rPr>
      </w:pPr>
      <w:r w:rsidRPr="00A87F78">
        <w:rPr>
          <w:rFonts w:ascii="Helvetica" w:hAnsi="Helvetica"/>
          <w:color w:val="000000"/>
          <w:u w:val="single"/>
          <w:lang w:val="en-US"/>
        </w:rPr>
        <w:t>Unit #</w:t>
      </w:r>
      <w:r w:rsidR="009562FA">
        <w:rPr>
          <w:rFonts w:ascii="Helvetica" w:hAnsi="Helvetica"/>
          <w:color w:val="000000"/>
          <w:u w:val="single"/>
          <w:lang w:val="en-US"/>
        </w:rPr>
        <w:t>2</w:t>
      </w:r>
      <w:r w:rsidRPr="00A87F78">
        <w:rPr>
          <w:rFonts w:ascii="Helvetica" w:hAnsi="Helvetica"/>
          <w:color w:val="000000"/>
          <w:u w:val="single"/>
          <w:lang w:val="en-US"/>
        </w:rPr>
        <w:t xml:space="preserve"> - Exponential and Logarithmic Functions</w:t>
      </w:r>
    </w:p>
    <w:p w14:paraId="028193B4" w14:textId="77777777" w:rsidR="00A87F78" w:rsidRPr="00A87F78" w:rsidRDefault="00A87F78" w:rsidP="00A87F78">
      <w:pPr>
        <w:rPr>
          <w:rFonts w:ascii="Helvetica" w:hAnsi="Helvetica"/>
          <w:color w:val="000000"/>
          <w:lang w:val="en-US"/>
        </w:rPr>
      </w:pPr>
    </w:p>
    <w:p w14:paraId="400C10F2" w14:textId="238B4D61" w:rsidR="00A87F78" w:rsidRPr="009562FA" w:rsidRDefault="00C16FD5" w:rsidP="009562FA">
      <w:pPr>
        <w:pStyle w:val="ListParagraph"/>
        <w:numPr>
          <w:ilvl w:val="0"/>
          <w:numId w:val="4"/>
        </w:numPr>
        <w:rPr>
          <w:rFonts w:ascii="Helvetica" w:hAnsi="Helvetica"/>
          <w:color w:val="000000"/>
          <w:lang w:val="en-US"/>
        </w:rPr>
      </w:pPr>
      <w:r w:rsidRPr="009562FA">
        <w:rPr>
          <w:rFonts w:ascii="Helvetica" w:hAnsi="Helvetica"/>
          <w:color w:val="000000"/>
          <w:lang w:val="en-US"/>
        </w:rPr>
        <w:t>Review of exponents</w:t>
      </w:r>
    </w:p>
    <w:p w14:paraId="29F2E25E" w14:textId="32E576E0" w:rsidR="00A87F78" w:rsidRPr="009562FA" w:rsidRDefault="00C16FD5" w:rsidP="009562FA">
      <w:pPr>
        <w:pStyle w:val="ListParagraph"/>
        <w:numPr>
          <w:ilvl w:val="0"/>
          <w:numId w:val="4"/>
        </w:numPr>
        <w:rPr>
          <w:rFonts w:ascii="Helvetica" w:hAnsi="Helvetica"/>
          <w:color w:val="000000"/>
          <w:lang w:val="en-US"/>
        </w:rPr>
      </w:pPr>
      <w:r w:rsidRPr="009562FA">
        <w:rPr>
          <w:rFonts w:ascii="Helvetica" w:hAnsi="Helvetica"/>
          <w:color w:val="000000"/>
          <w:lang w:val="en-US"/>
        </w:rPr>
        <w:t>Solving exponential equations with a common base</w:t>
      </w:r>
    </w:p>
    <w:p w14:paraId="65E30172" w14:textId="47C24D27" w:rsidR="00A87F78" w:rsidRPr="009562FA" w:rsidRDefault="00C16FD5" w:rsidP="009562FA">
      <w:pPr>
        <w:pStyle w:val="ListParagraph"/>
        <w:numPr>
          <w:ilvl w:val="0"/>
          <w:numId w:val="4"/>
        </w:numPr>
        <w:rPr>
          <w:rFonts w:ascii="Helvetica" w:hAnsi="Helvetica"/>
          <w:color w:val="000000"/>
          <w:lang w:val="en-US"/>
        </w:rPr>
      </w:pPr>
      <w:r w:rsidRPr="009562FA">
        <w:rPr>
          <w:rFonts w:ascii="Helvetica" w:hAnsi="Helvetica"/>
          <w:color w:val="000000"/>
          <w:lang w:val="en-US"/>
        </w:rPr>
        <w:t>Exponential functions</w:t>
      </w:r>
    </w:p>
    <w:p w14:paraId="50BB4F53" w14:textId="70FE4785" w:rsidR="00A87F78" w:rsidRPr="009562FA" w:rsidRDefault="00C16FD5" w:rsidP="009562FA">
      <w:pPr>
        <w:pStyle w:val="ListParagraph"/>
        <w:numPr>
          <w:ilvl w:val="0"/>
          <w:numId w:val="4"/>
        </w:numPr>
        <w:rPr>
          <w:rFonts w:ascii="Helvetica" w:hAnsi="Helvetica"/>
          <w:color w:val="000000"/>
          <w:lang w:val="en-US"/>
        </w:rPr>
      </w:pPr>
      <w:r w:rsidRPr="009562FA">
        <w:rPr>
          <w:rFonts w:ascii="Helvetica" w:hAnsi="Helvetica"/>
          <w:color w:val="000000"/>
          <w:lang w:val="en-US"/>
        </w:rPr>
        <w:t>Logarithmic functions</w:t>
      </w:r>
    </w:p>
    <w:p w14:paraId="3CDF05FC" w14:textId="1452FCC4" w:rsidR="00A87F78" w:rsidRPr="009562FA" w:rsidRDefault="00C16FD5" w:rsidP="009562FA">
      <w:pPr>
        <w:pStyle w:val="ListParagraph"/>
        <w:numPr>
          <w:ilvl w:val="0"/>
          <w:numId w:val="4"/>
        </w:numPr>
        <w:rPr>
          <w:rFonts w:ascii="Helvetica" w:hAnsi="Helvetica"/>
          <w:color w:val="000000"/>
          <w:lang w:val="en-US"/>
        </w:rPr>
      </w:pPr>
      <w:r w:rsidRPr="009562FA">
        <w:rPr>
          <w:rFonts w:ascii="Helvetica" w:hAnsi="Helvetica"/>
          <w:color w:val="000000"/>
          <w:lang w:val="en-US"/>
        </w:rPr>
        <w:t>Evaluating logarithms</w:t>
      </w:r>
    </w:p>
    <w:p w14:paraId="52F55E6D" w14:textId="2D13584F" w:rsidR="00A87F78" w:rsidRPr="009562FA" w:rsidRDefault="00C16FD5" w:rsidP="009562FA">
      <w:pPr>
        <w:pStyle w:val="ListParagraph"/>
        <w:numPr>
          <w:ilvl w:val="0"/>
          <w:numId w:val="4"/>
        </w:numPr>
        <w:rPr>
          <w:rFonts w:ascii="Helvetica" w:hAnsi="Helvetica"/>
          <w:color w:val="000000"/>
          <w:lang w:val="en-US"/>
        </w:rPr>
      </w:pPr>
      <w:r w:rsidRPr="009562FA">
        <w:rPr>
          <w:rFonts w:ascii="Helvetica" w:hAnsi="Helvetica"/>
          <w:color w:val="000000"/>
          <w:lang w:val="en-US"/>
        </w:rPr>
        <w:t>Laws of logarithms</w:t>
      </w:r>
    </w:p>
    <w:p w14:paraId="7640C004" w14:textId="6E9E679E" w:rsidR="00C16FD5" w:rsidRPr="009562FA" w:rsidRDefault="00C16FD5" w:rsidP="009562FA">
      <w:pPr>
        <w:pStyle w:val="ListParagraph"/>
        <w:numPr>
          <w:ilvl w:val="0"/>
          <w:numId w:val="4"/>
        </w:numPr>
        <w:rPr>
          <w:rFonts w:ascii="Helvetica" w:hAnsi="Helvetica"/>
          <w:color w:val="000000"/>
          <w:lang w:val="en-US"/>
        </w:rPr>
      </w:pPr>
      <w:r w:rsidRPr="009562FA">
        <w:rPr>
          <w:rFonts w:ascii="Helvetica" w:hAnsi="Helvetica"/>
          <w:color w:val="000000"/>
          <w:lang w:val="en-US"/>
        </w:rPr>
        <w:t>Combining the laws of logarithms</w:t>
      </w:r>
    </w:p>
    <w:p w14:paraId="5A2F961B" w14:textId="4DFA021F" w:rsidR="00C16FD5" w:rsidRPr="009562FA" w:rsidRDefault="00C16FD5" w:rsidP="009562FA">
      <w:pPr>
        <w:pStyle w:val="ListParagraph"/>
        <w:numPr>
          <w:ilvl w:val="0"/>
          <w:numId w:val="4"/>
        </w:numPr>
        <w:rPr>
          <w:rFonts w:ascii="Helvetica" w:hAnsi="Helvetica"/>
          <w:color w:val="000000"/>
          <w:lang w:val="en-US"/>
        </w:rPr>
      </w:pPr>
      <w:r w:rsidRPr="009562FA">
        <w:rPr>
          <w:rFonts w:ascii="Helvetica" w:hAnsi="Helvetica"/>
          <w:color w:val="000000"/>
          <w:lang w:val="en-US"/>
        </w:rPr>
        <w:t>Graphing exponential and logarithmic functions</w:t>
      </w:r>
    </w:p>
    <w:p w14:paraId="04A65F05" w14:textId="77777777" w:rsidR="00A87F78" w:rsidRPr="00A87F78" w:rsidRDefault="00A87F78" w:rsidP="00A87F78">
      <w:pPr>
        <w:rPr>
          <w:rFonts w:ascii="Helvetica" w:hAnsi="Helvetica"/>
          <w:color w:val="000000"/>
          <w:lang w:val="en-US"/>
        </w:rPr>
      </w:pPr>
    </w:p>
    <w:p w14:paraId="7D97E7E7" w14:textId="19673C72" w:rsidR="00A87F78" w:rsidRPr="00A87F78" w:rsidRDefault="00A87F78" w:rsidP="00A87F78">
      <w:pPr>
        <w:rPr>
          <w:rFonts w:ascii="Helvetica" w:hAnsi="Helvetica"/>
          <w:color w:val="000000"/>
          <w:lang w:val="en-US"/>
        </w:rPr>
      </w:pPr>
      <w:r w:rsidRPr="00A87F78">
        <w:rPr>
          <w:rFonts w:ascii="Helvetica" w:hAnsi="Helvetica"/>
          <w:color w:val="000000"/>
          <w:u w:val="single"/>
          <w:lang w:val="en-US"/>
        </w:rPr>
        <w:t>Unit #</w:t>
      </w:r>
      <w:r w:rsidR="009562FA">
        <w:rPr>
          <w:rFonts w:ascii="Helvetica" w:hAnsi="Helvetica"/>
          <w:color w:val="000000"/>
          <w:u w:val="single"/>
          <w:lang w:val="en-US"/>
        </w:rPr>
        <w:t>3</w:t>
      </w:r>
      <w:r w:rsidRPr="00A87F78">
        <w:rPr>
          <w:rFonts w:ascii="Helvetica" w:hAnsi="Helvetica"/>
          <w:color w:val="000000"/>
          <w:u w:val="single"/>
          <w:lang w:val="en-US"/>
        </w:rPr>
        <w:t xml:space="preserve"> </w:t>
      </w:r>
      <w:r w:rsidR="00C16FD5">
        <w:rPr>
          <w:rFonts w:ascii="Helvetica" w:hAnsi="Helvetica"/>
          <w:color w:val="000000"/>
          <w:u w:val="single"/>
          <w:lang w:val="en-US"/>
        </w:rPr>
        <w:t>–</w:t>
      </w:r>
      <w:r w:rsidRPr="00A87F78">
        <w:rPr>
          <w:rFonts w:ascii="Helvetica" w:hAnsi="Helvetica"/>
          <w:color w:val="000000"/>
          <w:u w:val="single"/>
          <w:lang w:val="en-US"/>
        </w:rPr>
        <w:t xml:space="preserve"> </w:t>
      </w:r>
      <w:r w:rsidR="00C16FD5">
        <w:rPr>
          <w:rFonts w:ascii="Helvetica" w:hAnsi="Helvetica"/>
          <w:color w:val="000000"/>
          <w:u w:val="single"/>
          <w:lang w:val="en-US"/>
        </w:rPr>
        <w:t>Applications of Exponential and Logarithmic Functions</w:t>
      </w:r>
    </w:p>
    <w:p w14:paraId="47A885C0" w14:textId="77777777" w:rsidR="00A87F78" w:rsidRPr="00A87F78" w:rsidRDefault="00A87F78" w:rsidP="00A87F78">
      <w:pPr>
        <w:rPr>
          <w:rFonts w:ascii="Helvetica" w:hAnsi="Helvetica"/>
          <w:color w:val="000000"/>
          <w:lang w:val="en-US"/>
        </w:rPr>
      </w:pPr>
    </w:p>
    <w:p w14:paraId="2951E601" w14:textId="5CD56A7C" w:rsidR="00C16FD5" w:rsidRPr="009562FA" w:rsidRDefault="00C16FD5" w:rsidP="009562FA">
      <w:pPr>
        <w:pStyle w:val="ListParagraph"/>
        <w:numPr>
          <w:ilvl w:val="0"/>
          <w:numId w:val="5"/>
        </w:numPr>
        <w:rPr>
          <w:rFonts w:ascii="Helvetica" w:hAnsi="Helvetica"/>
          <w:color w:val="000000"/>
          <w:lang w:val="en-US"/>
        </w:rPr>
      </w:pPr>
      <w:r w:rsidRPr="009562FA">
        <w:rPr>
          <w:rFonts w:ascii="Helvetica" w:hAnsi="Helvetica"/>
          <w:color w:val="000000"/>
          <w:lang w:val="en-US"/>
        </w:rPr>
        <w:t>Solving exponential equations</w:t>
      </w:r>
    </w:p>
    <w:p w14:paraId="2847DBDD" w14:textId="266BC70C" w:rsidR="00A87F78" w:rsidRPr="009562FA" w:rsidRDefault="00C16FD5" w:rsidP="009562FA">
      <w:pPr>
        <w:pStyle w:val="ListParagraph"/>
        <w:numPr>
          <w:ilvl w:val="0"/>
          <w:numId w:val="5"/>
        </w:numPr>
        <w:rPr>
          <w:rFonts w:ascii="Helvetica" w:hAnsi="Helvetica"/>
          <w:color w:val="000000"/>
          <w:lang w:val="en-US"/>
        </w:rPr>
      </w:pPr>
      <w:r w:rsidRPr="009562FA">
        <w:rPr>
          <w:rFonts w:ascii="Helvetica" w:hAnsi="Helvetica"/>
          <w:color w:val="000000"/>
          <w:lang w:val="en-US"/>
        </w:rPr>
        <w:t>Applications in finance</w:t>
      </w:r>
    </w:p>
    <w:p w14:paraId="67CA7ECE" w14:textId="05FB6898" w:rsidR="00A87F78" w:rsidRPr="009562FA" w:rsidRDefault="00C16FD5" w:rsidP="009562FA">
      <w:pPr>
        <w:pStyle w:val="ListParagraph"/>
        <w:numPr>
          <w:ilvl w:val="0"/>
          <w:numId w:val="5"/>
        </w:numPr>
        <w:rPr>
          <w:rFonts w:ascii="Helvetica" w:hAnsi="Helvetica"/>
          <w:color w:val="000000"/>
          <w:lang w:val="en-US"/>
        </w:rPr>
      </w:pPr>
      <w:r w:rsidRPr="009562FA">
        <w:rPr>
          <w:rFonts w:ascii="Helvetica" w:hAnsi="Helvetica"/>
          <w:color w:val="000000"/>
          <w:lang w:val="en-US"/>
        </w:rPr>
        <w:t>Applications of exponential growth and decay</w:t>
      </w:r>
    </w:p>
    <w:p w14:paraId="5E6F96A7" w14:textId="4C993366" w:rsidR="00A87F78" w:rsidRPr="009562FA" w:rsidRDefault="00C16FD5" w:rsidP="009562FA">
      <w:pPr>
        <w:pStyle w:val="ListParagraph"/>
        <w:numPr>
          <w:ilvl w:val="0"/>
          <w:numId w:val="5"/>
        </w:numPr>
        <w:rPr>
          <w:rFonts w:ascii="Helvetica" w:hAnsi="Helvetica"/>
          <w:color w:val="000000"/>
          <w:lang w:val="en-US"/>
        </w:rPr>
      </w:pPr>
      <w:r w:rsidRPr="009562FA">
        <w:rPr>
          <w:rFonts w:ascii="Helvetica" w:hAnsi="Helvetica"/>
          <w:color w:val="000000"/>
          <w:lang w:val="en-US"/>
        </w:rPr>
        <w:t>Solving logarithmic equations</w:t>
      </w:r>
    </w:p>
    <w:p w14:paraId="79F35B22" w14:textId="11728F1A" w:rsidR="00A87F78" w:rsidRPr="009562FA" w:rsidRDefault="00C16FD5" w:rsidP="009562FA">
      <w:pPr>
        <w:pStyle w:val="ListParagraph"/>
        <w:numPr>
          <w:ilvl w:val="0"/>
          <w:numId w:val="5"/>
        </w:numPr>
        <w:rPr>
          <w:rFonts w:ascii="Helvetica" w:hAnsi="Helvetica"/>
          <w:color w:val="000000"/>
          <w:lang w:val="en-US"/>
        </w:rPr>
      </w:pPr>
      <w:r w:rsidRPr="009562FA">
        <w:rPr>
          <w:rFonts w:ascii="Helvetica" w:hAnsi="Helvetica"/>
          <w:color w:val="000000"/>
          <w:lang w:val="en-US"/>
        </w:rPr>
        <w:t>Logarithmic scales and applications</w:t>
      </w:r>
    </w:p>
    <w:p w14:paraId="204B531E" w14:textId="77777777" w:rsidR="00A87F78" w:rsidRPr="00A87F78" w:rsidRDefault="00A87F78" w:rsidP="00A87F78">
      <w:pPr>
        <w:rPr>
          <w:rFonts w:ascii="Helvetica" w:hAnsi="Helvetica"/>
          <w:color w:val="000000"/>
          <w:lang w:val="en-US"/>
        </w:rPr>
      </w:pPr>
    </w:p>
    <w:p w14:paraId="365F7998" w14:textId="4DC68087" w:rsidR="009562FA" w:rsidRPr="00A87F78" w:rsidRDefault="009562FA" w:rsidP="009562FA">
      <w:pPr>
        <w:rPr>
          <w:rFonts w:ascii="Helvetica" w:hAnsi="Helvetica"/>
          <w:color w:val="000000"/>
          <w:lang w:val="en-US"/>
        </w:rPr>
      </w:pPr>
      <w:r>
        <w:rPr>
          <w:rFonts w:ascii="Helvetica" w:hAnsi="Helvetica"/>
          <w:color w:val="000000"/>
          <w:u w:val="single"/>
          <w:lang w:val="en-US"/>
        </w:rPr>
        <w:t>Unit #4 – Trigonometric Functions and Graphs</w:t>
      </w:r>
    </w:p>
    <w:p w14:paraId="07C87D7C" w14:textId="77777777" w:rsidR="009562FA" w:rsidRPr="00A87F78" w:rsidRDefault="009562FA" w:rsidP="009562FA">
      <w:pPr>
        <w:rPr>
          <w:rFonts w:ascii="Helvetica" w:hAnsi="Helvetica"/>
          <w:color w:val="000000"/>
          <w:lang w:val="en-US"/>
        </w:rPr>
      </w:pPr>
    </w:p>
    <w:p w14:paraId="3182B98B" w14:textId="77777777" w:rsidR="009562FA" w:rsidRPr="009562FA" w:rsidRDefault="009562FA" w:rsidP="009562FA">
      <w:pPr>
        <w:pStyle w:val="ListParagraph"/>
        <w:numPr>
          <w:ilvl w:val="0"/>
          <w:numId w:val="6"/>
        </w:numPr>
        <w:rPr>
          <w:rFonts w:ascii="Helvetica" w:hAnsi="Helvetica"/>
          <w:color w:val="000000"/>
          <w:lang w:val="en-US"/>
        </w:rPr>
      </w:pPr>
      <w:r w:rsidRPr="009562FA">
        <w:rPr>
          <w:rFonts w:ascii="Helvetica" w:hAnsi="Helvetica"/>
          <w:color w:val="000000"/>
          <w:lang w:val="en-US"/>
        </w:rPr>
        <w:t>Angular measure in degrees</w:t>
      </w:r>
    </w:p>
    <w:p w14:paraId="7F14C583" w14:textId="77777777" w:rsidR="009562FA" w:rsidRPr="009562FA" w:rsidRDefault="009562FA" w:rsidP="009562FA">
      <w:pPr>
        <w:pStyle w:val="ListParagraph"/>
        <w:numPr>
          <w:ilvl w:val="0"/>
          <w:numId w:val="6"/>
        </w:numPr>
        <w:rPr>
          <w:rFonts w:ascii="Helvetica" w:hAnsi="Helvetica"/>
          <w:color w:val="000000"/>
          <w:lang w:val="en-US"/>
        </w:rPr>
      </w:pPr>
      <w:r w:rsidRPr="009562FA">
        <w:rPr>
          <w:rFonts w:ascii="Helvetica" w:hAnsi="Helvetica"/>
          <w:color w:val="000000"/>
          <w:lang w:val="en-US"/>
        </w:rPr>
        <w:t>Angular measure in radians</w:t>
      </w:r>
    </w:p>
    <w:p w14:paraId="5AEA1F62" w14:textId="77777777" w:rsidR="009562FA" w:rsidRPr="009562FA" w:rsidRDefault="009562FA" w:rsidP="009562FA">
      <w:pPr>
        <w:pStyle w:val="ListParagraph"/>
        <w:numPr>
          <w:ilvl w:val="0"/>
          <w:numId w:val="6"/>
        </w:numPr>
        <w:rPr>
          <w:rFonts w:ascii="Helvetica" w:hAnsi="Helvetica"/>
          <w:color w:val="000000"/>
          <w:lang w:val="en-US"/>
        </w:rPr>
      </w:pPr>
      <w:r w:rsidRPr="009562FA">
        <w:rPr>
          <w:rFonts w:ascii="Helvetica" w:hAnsi="Helvetica"/>
          <w:color w:val="000000"/>
          <w:lang w:val="en-US"/>
        </w:rPr>
        <w:t>Trigonometric ratios</w:t>
      </w:r>
    </w:p>
    <w:p w14:paraId="62C2E8E9" w14:textId="77777777" w:rsidR="009562FA" w:rsidRPr="009562FA" w:rsidRDefault="009562FA" w:rsidP="009562FA">
      <w:pPr>
        <w:pStyle w:val="ListParagraph"/>
        <w:numPr>
          <w:ilvl w:val="0"/>
          <w:numId w:val="6"/>
        </w:numPr>
        <w:rPr>
          <w:rFonts w:ascii="Helvetica" w:hAnsi="Helvetica"/>
          <w:color w:val="000000"/>
          <w:lang w:val="en-US"/>
        </w:rPr>
      </w:pPr>
      <w:r w:rsidRPr="009562FA">
        <w:rPr>
          <w:rFonts w:ascii="Helvetica" w:hAnsi="Helvetica"/>
          <w:color w:val="000000"/>
          <w:lang w:val="en-US"/>
        </w:rPr>
        <w:t>Determining angle measure from a trigonometric ratio</w:t>
      </w:r>
    </w:p>
    <w:p w14:paraId="6A6E2B94" w14:textId="77777777" w:rsidR="009562FA" w:rsidRPr="009562FA" w:rsidRDefault="009562FA" w:rsidP="009562FA">
      <w:pPr>
        <w:pStyle w:val="ListParagraph"/>
        <w:numPr>
          <w:ilvl w:val="0"/>
          <w:numId w:val="6"/>
        </w:numPr>
        <w:rPr>
          <w:rFonts w:ascii="Helvetica" w:hAnsi="Helvetica"/>
          <w:color w:val="000000"/>
          <w:lang w:val="en-US"/>
        </w:rPr>
      </w:pPr>
      <w:r w:rsidRPr="009562FA">
        <w:rPr>
          <w:rFonts w:ascii="Helvetica" w:hAnsi="Helvetica"/>
          <w:color w:val="000000"/>
          <w:lang w:val="en-US"/>
        </w:rPr>
        <w:t>Special triangles, exact values and the unit circle</w:t>
      </w:r>
    </w:p>
    <w:p w14:paraId="1F8AAD0D" w14:textId="77777777" w:rsidR="009562FA" w:rsidRPr="009562FA" w:rsidRDefault="009562FA" w:rsidP="009562FA">
      <w:pPr>
        <w:pStyle w:val="ListParagraph"/>
        <w:numPr>
          <w:ilvl w:val="0"/>
          <w:numId w:val="6"/>
        </w:numPr>
        <w:rPr>
          <w:rFonts w:ascii="Helvetica" w:hAnsi="Helvetica"/>
          <w:color w:val="000000"/>
          <w:lang w:val="en-US"/>
        </w:rPr>
      </w:pPr>
      <w:r w:rsidRPr="009562FA">
        <w:rPr>
          <w:rFonts w:ascii="Helvetica" w:hAnsi="Helvetica"/>
          <w:color w:val="000000"/>
          <w:lang w:val="en-US"/>
        </w:rPr>
        <w:t>Graphing primary trigonometric functions</w:t>
      </w:r>
    </w:p>
    <w:p w14:paraId="261D8EDC" w14:textId="77777777" w:rsidR="009562FA" w:rsidRPr="009562FA" w:rsidRDefault="009562FA" w:rsidP="009562FA">
      <w:pPr>
        <w:pStyle w:val="ListParagraph"/>
        <w:numPr>
          <w:ilvl w:val="0"/>
          <w:numId w:val="6"/>
        </w:numPr>
        <w:rPr>
          <w:rFonts w:ascii="Helvetica" w:hAnsi="Helvetica"/>
          <w:color w:val="000000"/>
          <w:lang w:val="en-US"/>
        </w:rPr>
      </w:pPr>
      <w:r w:rsidRPr="009562FA">
        <w:rPr>
          <w:rFonts w:ascii="Helvetica" w:hAnsi="Helvetica"/>
          <w:color w:val="000000"/>
          <w:lang w:val="en-US"/>
        </w:rPr>
        <w:t>Transformations of trigonometric functions</w:t>
      </w:r>
    </w:p>
    <w:p w14:paraId="56FE5E2B" w14:textId="77777777" w:rsidR="009562FA" w:rsidRPr="009562FA" w:rsidRDefault="009562FA" w:rsidP="009562FA">
      <w:pPr>
        <w:pStyle w:val="ListParagraph"/>
        <w:numPr>
          <w:ilvl w:val="0"/>
          <w:numId w:val="6"/>
        </w:numPr>
        <w:rPr>
          <w:rFonts w:ascii="Helvetica" w:hAnsi="Helvetica"/>
          <w:color w:val="000000"/>
          <w:lang w:val="en-US"/>
        </w:rPr>
      </w:pPr>
      <w:r w:rsidRPr="009562FA">
        <w:rPr>
          <w:rFonts w:ascii="Helvetica" w:hAnsi="Helvetica"/>
          <w:color w:val="000000"/>
          <w:lang w:val="en-US"/>
        </w:rPr>
        <w:t>Sinusoidal functions</w:t>
      </w:r>
    </w:p>
    <w:p w14:paraId="4B4CEA11" w14:textId="776F8610" w:rsidR="009562FA" w:rsidRPr="009562FA" w:rsidRDefault="009562FA" w:rsidP="009562FA">
      <w:pPr>
        <w:pStyle w:val="ListParagraph"/>
        <w:numPr>
          <w:ilvl w:val="0"/>
          <w:numId w:val="6"/>
        </w:numPr>
        <w:rPr>
          <w:rFonts w:ascii="Helvetica" w:hAnsi="Helvetica"/>
          <w:color w:val="000000"/>
          <w:u w:val="single"/>
          <w:lang w:val="en-US"/>
        </w:rPr>
      </w:pPr>
      <w:r w:rsidRPr="009562FA">
        <w:rPr>
          <w:rFonts w:ascii="Helvetica" w:hAnsi="Helvetica"/>
          <w:color w:val="000000"/>
          <w:lang w:val="en-US"/>
        </w:rPr>
        <w:t>Modeling sinusoidal functions</w:t>
      </w:r>
    </w:p>
    <w:p w14:paraId="73484595" w14:textId="77777777" w:rsidR="009562FA" w:rsidRDefault="009562FA" w:rsidP="009562FA">
      <w:pPr>
        <w:rPr>
          <w:rFonts w:ascii="Helvetica" w:hAnsi="Helvetica"/>
          <w:color w:val="000000"/>
          <w:u w:val="single"/>
          <w:lang w:val="en-US"/>
        </w:rPr>
      </w:pPr>
    </w:p>
    <w:p w14:paraId="02EE8F58" w14:textId="5731A0C0" w:rsidR="009562FA" w:rsidRPr="00EE3459" w:rsidRDefault="009562FA" w:rsidP="009562FA">
      <w:pPr>
        <w:rPr>
          <w:rFonts w:ascii="Helvetica" w:hAnsi="Helvetica"/>
          <w:color w:val="000000"/>
          <w:u w:val="single"/>
          <w:lang w:val="en-US"/>
        </w:rPr>
      </w:pPr>
      <w:r w:rsidRPr="00EE3459">
        <w:rPr>
          <w:rFonts w:ascii="Helvetica" w:hAnsi="Helvetica"/>
          <w:color w:val="000000"/>
          <w:u w:val="single"/>
          <w:lang w:val="en-US"/>
        </w:rPr>
        <w:lastRenderedPageBreak/>
        <w:t>Unit #</w:t>
      </w:r>
      <w:r>
        <w:rPr>
          <w:rFonts w:ascii="Helvetica" w:hAnsi="Helvetica"/>
          <w:color w:val="000000"/>
          <w:u w:val="single"/>
          <w:lang w:val="en-US"/>
        </w:rPr>
        <w:t>5</w:t>
      </w:r>
      <w:r w:rsidRPr="00EE3459">
        <w:rPr>
          <w:rFonts w:ascii="Helvetica" w:hAnsi="Helvetica"/>
          <w:color w:val="000000"/>
          <w:u w:val="single"/>
          <w:lang w:val="en-US"/>
        </w:rPr>
        <w:t xml:space="preserve"> – Trigonometric Equations and Identities</w:t>
      </w:r>
    </w:p>
    <w:p w14:paraId="14FDDF24" w14:textId="77777777" w:rsidR="009562FA" w:rsidRDefault="009562FA" w:rsidP="009562FA">
      <w:pPr>
        <w:rPr>
          <w:rFonts w:ascii="Helvetica" w:hAnsi="Helvetica"/>
          <w:color w:val="000000"/>
          <w:lang w:val="en-US"/>
        </w:rPr>
      </w:pPr>
    </w:p>
    <w:p w14:paraId="6A661616" w14:textId="77777777" w:rsidR="009562FA" w:rsidRPr="009562FA" w:rsidRDefault="009562FA" w:rsidP="009562FA">
      <w:pPr>
        <w:pStyle w:val="ListParagraph"/>
        <w:numPr>
          <w:ilvl w:val="0"/>
          <w:numId w:val="7"/>
        </w:numPr>
        <w:rPr>
          <w:rFonts w:ascii="Helvetica" w:hAnsi="Helvetica"/>
          <w:color w:val="000000"/>
          <w:lang w:val="en-US"/>
        </w:rPr>
      </w:pPr>
      <w:r w:rsidRPr="009562FA">
        <w:rPr>
          <w:rFonts w:ascii="Helvetica" w:hAnsi="Helvetica"/>
          <w:color w:val="000000"/>
          <w:lang w:val="en-US"/>
        </w:rPr>
        <w:t>Solving first degree trigonometric equations</w:t>
      </w:r>
    </w:p>
    <w:p w14:paraId="696A28B3" w14:textId="77777777" w:rsidR="009562FA" w:rsidRPr="009562FA" w:rsidRDefault="009562FA" w:rsidP="009562FA">
      <w:pPr>
        <w:pStyle w:val="ListParagraph"/>
        <w:numPr>
          <w:ilvl w:val="0"/>
          <w:numId w:val="7"/>
        </w:numPr>
        <w:rPr>
          <w:rFonts w:ascii="Helvetica" w:hAnsi="Helvetica"/>
          <w:color w:val="000000"/>
          <w:lang w:val="en-US"/>
        </w:rPr>
      </w:pPr>
      <w:r w:rsidRPr="009562FA">
        <w:rPr>
          <w:rFonts w:ascii="Helvetica" w:hAnsi="Helvetica"/>
          <w:color w:val="000000"/>
          <w:lang w:val="en-US"/>
        </w:rPr>
        <w:t>Solving second degree trigonometric equations</w:t>
      </w:r>
    </w:p>
    <w:p w14:paraId="28A84BA5" w14:textId="77777777" w:rsidR="009562FA" w:rsidRPr="009562FA" w:rsidRDefault="009562FA" w:rsidP="009562FA">
      <w:pPr>
        <w:pStyle w:val="ListParagraph"/>
        <w:numPr>
          <w:ilvl w:val="0"/>
          <w:numId w:val="7"/>
        </w:numPr>
        <w:rPr>
          <w:rFonts w:ascii="Helvetica" w:hAnsi="Helvetica"/>
          <w:color w:val="000000"/>
          <w:lang w:val="en-US"/>
        </w:rPr>
      </w:pPr>
      <w:r w:rsidRPr="009562FA">
        <w:rPr>
          <w:rFonts w:ascii="Helvetica" w:hAnsi="Helvetica"/>
          <w:color w:val="000000"/>
          <w:lang w:val="en-US"/>
        </w:rPr>
        <w:t>Solving equations involving multiple angles</w:t>
      </w:r>
    </w:p>
    <w:p w14:paraId="5B6AD301" w14:textId="77777777" w:rsidR="009562FA" w:rsidRPr="009562FA" w:rsidRDefault="009562FA" w:rsidP="009562FA">
      <w:pPr>
        <w:pStyle w:val="ListParagraph"/>
        <w:numPr>
          <w:ilvl w:val="0"/>
          <w:numId w:val="7"/>
        </w:numPr>
        <w:rPr>
          <w:rFonts w:ascii="Helvetica" w:hAnsi="Helvetica"/>
          <w:color w:val="000000"/>
          <w:lang w:val="en-US"/>
        </w:rPr>
      </w:pPr>
      <w:r w:rsidRPr="009562FA">
        <w:rPr>
          <w:rFonts w:ascii="Helvetica" w:hAnsi="Helvetica"/>
          <w:color w:val="000000"/>
          <w:lang w:val="en-US"/>
        </w:rPr>
        <w:t>Trigonometric identities</w:t>
      </w:r>
    </w:p>
    <w:p w14:paraId="2C2DB3F1" w14:textId="77777777" w:rsidR="009562FA" w:rsidRPr="009562FA" w:rsidRDefault="009562FA" w:rsidP="009562FA">
      <w:pPr>
        <w:pStyle w:val="ListParagraph"/>
        <w:numPr>
          <w:ilvl w:val="0"/>
          <w:numId w:val="7"/>
        </w:numPr>
        <w:rPr>
          <w:rFonts w:ascii="Helvetica" w:hAnsi="Helvetica"/>
          <w:color w:val="000000"/>
          <w:lang w:val="en-US"/>
        </w:rPr>
      </w:pPr>
      <w:r w:rsidRPr="009562FA">
        <w:rPr>
          <w:rFonts w:ascii="Helvetica" w:hAnsi="Helvetica"/>
          <w:color w:val="000000"/>
          <w:lang w:val="en-US"/>
        </w:rPr>
        <w:t>Sum and difference identities</w:t>
      </w:r>
    </w:p>
    <w:p w14:paraId="705CF193" w14:textId="77777777" w:rsidR="009562FA" w:rsidRPr="009562FA" w:rsidRDefault="009562FA" w:rsidP="009562FA">
      <w:pPr>
        <w:pStyle w:val="ListParagraph"/>
        <w:numPr>
          <w:ilvl w:val="0"/>
          <w:numId w:val="7"/>
        </w:numPr>
        <w:rPr>
          <w:rFonts w:ascii="Helvetica" w:hAnsi="Helvetica"/>
          <w:color w:val="000000"/>
          <w:lang w:val="en-US"/>
        </w:rPr>
      </w:pPr>
      <w:r w:rsidRPr="009562FA">
        <w:rPr>
          <w:rFonts w:ascii="Helvetica" w:hAnsi="Helvetica"/>
          <w:color w:val="000000"/>
          <w:lang w:val="en-US"/>
        </w:rPr>
        <w:t>Double angle identities</w:t>
      </w:r>
    </w:p>
    <w:p w14:paraId="5E099E68" w14:textId="38AC8A1E" w:rsidR="009562FA" w:rsidRPr="009562FA" w:rsidRDefault="009562FA" w:rsidP="009562FA">
      <w:pPr>
        <w:pStyle w:val="ListParagraph"/>
        <w:numPr>
          <w:ilvl w:val="0"/>
          <w:numId w:val="7"/>
        </w:numPr>
        <w:rPr>
          <w:rFonts w:ascii="Helvetica" w:hAnsi="Helvetica"/>
          <w:color w:val="000000"/>
          <w:u w:val="single"/>
          <w:lang w:val="en-US"/>
        </w:rPr>
      </w:pPr>
      <w:r w:rsidRPr="009562FA">
        <w:rPr>
          <w:rFonts w:ascii="Helvetica" w:hAnsi="Helvetica"/>
          <w:color w:val="000000"/>
          <w:lang w:val="en-US"/>
        </w:rPr>
        <w:t>Using identities to solve equations</w:t>
      </w:r>
    </w:p>
    <w:p w14:paraId="320EF58A" w14:textId="77777777" w:rsidR="009562FA" w:rsidRDefault="009562FA" w:rsidP="00A87F78">
      <w:pPr>
        <w:rPr>
          <w:rFonts w:ascii="Helvetica" w:hAnsi="Helvetica"/>
          <w:color w:val="000000"/>
          <w:u w:val="single"/>
          <w:lang w:val="en-US"/>
        </w:rPr>
      </w:pPr>
    </w:p>
    <w:p w14:paraId="04C078C6" w14:textId="76863432" w:rsidR="00A87F78" w:rsidRPr="00A87F78" w:rsidRDefault="00A87F78" w:rsidP="00A87F78">
      <w:pPr>
        <w:rPr>
          <w:rFonts w:ascii="Helvetica" w:hAnsi="Helvetica"/>
          <w:color w:val="000000"/>
          <w:lang w:val="en-US"/>
        </w:rPr>
      </w:pPr>
      <w:r w:rsidRPr="00A87F78">
        <w:rPr>
          <w:rFonts w:ascii="Helvetica" w:hAnsi="Helvetica"/>
          <w:color w:val="000000"/>
          <w:u w:val="single"/>
          <w:lang w:val="en-US"/>
        </w:rPr>
        <w:t>Unit #</w:t>
      </w:r>
      <w:r w:rsidR="009562FA">
        <w:rPr>
          <w:rFonts w:ascii="Helvetica" w:hAnsi="Helvetica"/>
          <w:color w:val="000000"/>
          <w:u w:val="single"/>
          <w:lang w:val="en-US"/>
        </w:rPr>
        <w:t>6</w:t>
      </w:r>
      <w:r w:rsidRPr="00A87F78">
        <w:rPr>
          <w:rFonts w:ascii="Helvetica" w:hAnsi="Helvetica"/>
          <w:color w:val="000000"/>
          <w:u w:val="single"/>
          <w:lang w:val="en-US"/>
        </w:rPr>
        <w:t xml:space="preserve"> </w:t>
      </w:r>
      <w:r w:rsidR="00C16FD5">
        <w:rPr>
          <w:rFonts w:ascii="Helvetica" w:hAnsi="Helvetica"/>
          <w:color w:val="000000"/>
          <w:u w:val="single"/>
          <w:lang w:val="en-US"/>
        </w:rPr>
        <w:t>–</w:t>
      </w:r>
      <w:r w:rsidRPr="00A87F78">
        <w:rPr>
          <w:rFonts w:ascii="Helvetica" w:hAnsi="Helvetica"/>
          <w:color w:val="000000"/>
          <w:u w:val="single"/>
          <w:lang w:val="en-US"/>
        </w:rPr>
        <w:t xml:space="preserve"> </w:t>
      </w:r>
      <w:r w:rsidR="00C16FD5">
        <w:rPr>
          <w:rFonts w:ascii="Helvetica" w:hAnsi="Helvetica"/>
          <w:color w:val="000000"/>
          <w:u w:val="single"/>
          <w:lang w:val="en-US"/>
        </w:rPr>
        <w:t>Polynomial Functions and Equations</w:t>
      </w:r>
    </w:p>
    <w:p w14:paraId="66E5F35B" w14:textId="77777777" w:rsidR="00A87F78" w:rsidRPr="00A87F78" w:rsidRDefault="00A87F78" w:rsidP="00A87F78">
      <w:pPr>
        <w:rPr>
          <w:rFonts w:ascii="Helvetica" w:hAnsi="Helvetica"/>
          <w:color w:val="000000"/>
          <w:lang w:val="en-US"/>
        </w:rPr>
      </w:pPr>
    </w:p>
    <w:p w14:paraId="1EB5E970" w14:textId="66ACF03D" w:rsidR="00A87F78" w:rsidRPr="009562FA" w:rsidRDefault="00C16FD5" w:rsidP="009562FA">
      <w:pPr>
        <w:pStyle w:val="ListParagraph"/>
        <w:numPr>
          <w:ilvl w:val="0"/>
          <w:numId w:val="8"/>
        </w:numPr>
        <w:rPr>
          <w:rFonts w:ascii="Helvetica" w:hAnsi="Helvetica"/>
          <w:color w:val="000000"/>
          <w:lang w:val="en-US"/>
        </w:rPr>
      </w:pPr>
      <w:r w:rsidRPr="009562FA">
        <w:rPr>
          <w:rFonts w:ascii="Helvetica" w:hAnsi="Helvetica"/>
          <w:color w:val="000000"/>
          <w:lang w:val="en-US"/>
        </w:rPr>
        <w:t>Polynomial functions</w:t>
      </w:r>
    </w:p>
    <w:p w14:paraId="3CF12776" w14:textId="7B274630" w:rsidR="00C16FD5" w:rsidRPr="009562FA" w:rsidRDefault="00C16FD5" w:rsidP="009562FA">
      <w:pPr>
        <w:pStyle w:val="ListParagraph"/>
        <w:numPr>
          <w:ilvl w:val="0"/>
          <w:numId w:val="8"/>
        </w:numPr>
        <w:rPr>
          <w:rFonts w:ascii="Helvetica" w:hAnsi="Helvetica"/>
          <w:color w:val="000000"/>
          <w:lang w:val="en-US"/>
        </w:rPr>
      </w:pPr>
      <w:r w:rsidRPr="009562FA">
        <w:rPr>
          <w:rFonts w:ascii="Helvetica" w:hAnsi="Helvetica"/>
          <w:color w:val="000000"/>
          <w:lang w:val="en-US"/>
        </w:rPr>
        <w:t>Using long division to divide by a binomial</w:t>
      </w:r>
    </w:p>
    <w:p w14:paraId="2CBC9992" w14:textId="1796B327" w:rsidR="00C16FD5" w:rsidRPr="009562FA" w:rsidRDefault="00C16FD5" w:rsidP="009562FA">
      <w:pPr>
        <w:pStyle w:val="ListParagraph"/>
        <w:numPr>
          <w:ilvl w:val="0"/>
          <w:numId w:val="8"/>
        </w:numPr>
        <w:rPr>
          <w:rFonts w:ascii="Helvetica" w:hAnsi="Helvetica"/>
          <w:color w:val="000000"/>
          <w:lang w:val="en-US"/>
        </w:rPr>
      </w:pPr>
      <w:r w:rsidRPr="009562FA">
        <w:rPr>
          <w:rFonts w:ascii="Helvetica" w:hAnsi="Helvetica"/>
          <w:color w:val="000000"/>
          <w:lang w:val="en-US"/>
        </w:rPr>
        <w:t>Using synthetic division to divide by a binomial</w:t>
      </w:r>
    </w:p>
    <w:p w14:paraId="1EC21B1C" w14:textId="2761E0A2" w:rsidR="00C16FD5" w:rsidRPr="009562FA" w:rsidRDefault="00C16FD5" w:rsidP="009562FA">
      <w:pPr>
        <w:pStyle w:val="ListParagraph"/>
        <w:numPr>
          <w:ilvl w:val="0"/>
          <w:numId w:val="8"/>
        </w:numPr>
        <w:rPr>
          <w:rFonts w:ascii="Helvetica" w:hAnsi="Helvetica"/>
          <w:color w:val="000000"/>
          <w:lang w:val="en-US"/>
        </w:rPr>
      </w:pPr>
      <w:r w:rsidRPr="009562FA">
        <w:rPr>
          <w:rFonts w:ascii="Helvetica" w:hAnsi="Helvetica"/>
          <w:color w:val="000000"/>
          <w:lang w:val="en-US"/>
        </w:rPr>
        <w:t>The remainder theorem and the factor theorem</w:t>
      </w:r>
    </w:p>
    <w:p w14:paraId="783BC0D7" w14:textId="1F0DEEDC" w:rsidR="00C16FD5" w:rsidRPr="009562FA" w:rsidRDefault="00C16FD5" w:rsidP="009562FA">
      <w:pPr>
        <w:pStyle w:val="ListParagraph"/>
        <w:numPr>
          <w:ilvl w:val="0"/>
          <w:numId w:val="8"/>
        </w:numPr>
        <w:rPr>
          <w:rFonts w:ascii="Helvetica" w:hAnsi="Helvetica"/>
          <w:color w:val="000000"/>
          <w:lang w:val="en-US"/>
        </w:rPr>
      </w:pPr>
      <w:r w:rsidRPr="009562FA">
        <w:rPr>
          <w:rFonts w:ascii="Helvetica" w:hAnsi="Helvetica"/>
          <w:color w:val="000000"/>
          <w:lang w:val="en-US"/>
        </w:rPr>
        <w:t>Factoring polynomial expressions</w:t>
      </w:r>
    </w:p>
    <w:p w14:paraId="2060078A" w14:textId="2F4CE02B" w:rsidR="00C16FD5" w:rsidRPr="009562FA" w:rsidRDefault="00C16FD5" w:rsidP="009562FA">
      <w:pPr>
        <w:pStyle w:val="ListParagraph"/>
        <w:numPr>
          <w:ilvl w:val="0"/>
          <w:numId w:val="8"/>
        </w:numPr>
        <w:rPr>
          <w:rFonts w:ascii="Helvetica" w:hAnsi="Helvetica"/>
          <w:color w:val="000000"/>
          <w:lang w:val="en-US"/>
        </w:rPr>
      </w:pPr>
      <w:r w:rsidRPr="009562FA">
        <w:rPr>
          <w:rFonts w:ascii="Helvetica" w:hAnsi="Helvetica"/>
          <w:color w:val="000000"/>
          <w:lang w:val="en-US"/>
        </w:rPr>
        <w:t>Investigating the graphs of various polynomial functions</w:t>
      </w:r>
    </w:p>
    <w:p w14:paraId="5D415AFF" w14:textId="7E207236" w:rsidR="00C16FD5" w:rsidRPr="009562FA" w:rsidRDefault="00C16FD5" w:rsidP="009562FA">
      <w:pPr>
        <w:pStyle w:val="ListParagraph"/>
        <w:numPr>
          <w:ilvl w:val="0"/>
          <w:numId w:val="8"/>
        </w:numPr>
        <w:rPr>
          <w:rFonts w:ascii="Helvetica" w:hAnsi="Helvetica"/>
          <w:color w:val="000000"/>
          <w:lang w:val="en-US"/>
        </w:rPr>
      </w:pPr>
      <w:r w:rsidRPr="009562FA">
        <w:rPr>
          <w:rFonts w:ascii="Helvetica" w:hAnsi="Helvetica"/>
          <w:color w:val="000000"/>
          <w:lang w:val="en-US"/>
        </w:rPr>
        <w:t>Polynomial functions with a leading coefficient other than +/- 1</w:t>
      </w:r>
    </w:p>
    <w:p w14:paraId="03F42911" w14:textId="77777777" w:rsidR="00A87F78" w:rsidRPr="00A87F78" w:rsidRDefault="00A87F78" w:rsidP="00A87F78">
      <w:pPr>
        <w:rPr>
          <w:rFonts w:ascii="Helvetica" w:hAnsi="Helvetica"/>
          <w:color w:val="000000"/>
          <w:lang w:val="en-US"/>
        </w:rPr>
      </w:pPr>
    </w:p>
    <w:p w14:paraId="47D079AB" w14:textId="6CB98EC5" w:rsidR="009562FA" w:rsidRPr="00A87F78" w:rsidRDefault="009562FA" w:rsidP="009562FA">
      <w:pPr>
        <w:rPr>
          <w:rFonts w:ascii="Helvetica" w:hAnsi="Helvetica"/>
          <w:color w:val="000000"/>
          <w:u w:val="single"/>
          <w:lang w:val="en-US"/>
        </w:rPr>
      </w:pPr>
      <w:r w:rsidRPr="00A87F78">
        <w:rPr>
          <w:rFonts w:ascii="Helvetica" w:hAnsi="Helvetica"/>
          <w:color w:val="000000"/>
          <w:u w:val="single"/>
          <w:lang w:val="en-US"/>
        </w:rPr>
        <w:t>Unit #</w:t>
      </w:r>
      <w:r>
        <w:rPr>
          <w:rFonts w:ascii="Helvetica" w:hAnsi="Helvetica"/>
          <w:color w:val="000000"/>
          <w:u w:val="single"/>
          <w:lang w:val="en-US"/>
        </w:rPr>
        <w:t>7</w:t>
      </w:r>
      <w:r w:rsidRPr="00A87F78">
        <w:rPr>
          <w:rFonts w:ascii="Helvetica" w:hAnsi="Helvetica"/>
          <w:color w:val="000000"/>
          <w:u w:val="single"/>
          <w:lang w:val="en-US"/>
        </w:rPr>
        <w:t xml:space="preserve"> - Functions and </w:t>
      </w:r>
      <w:r>
        <w:rPr>
          <w:rFonts w:ascii="Helvetica" w:hAnsi="Helvetica"/>
          <w:color w:val="000000"/>
          <w:u w:val="single"/>
          <w:lang w:val="en-US"/>
        </w:rPr>
        <w:t>Relations</w:t>
      </w:r>
    </w:p>
    <w:p w14:paraId="23D86267" w14:textId="77777777" w:rsidR="009562FA" w:rsidRPr="00A87F78" w:rsidRDefault="009562FA" w:rsidP="009562FA">
      <w:pPr>
        <w:rPr>
          <w:rFonts w:ascii="Helvetica" w:hAnsi="Helvetica"/>
          <w:color w:val="000000"/>
          <w:u w:val="single"/>
          <w:lang w:val="en-US"/>
        </w:rPr>
      </w:pPr>
    </w:p>
    <w:p w14:paraId="3F43DC5D" w14:textId="77777777" w:rsidR="009562FA" w:rsidRPr="009562FA" w:rsidRDefault="009562FA" w:rsidP="009562FA">
      <w:pPr>
        <w:pStyle w:val="ListParagraph"/>
        <w:numPr>
          <w:ilvl w:val="0"/>
          <w:numId w:val="9"/>
        </w:numPr>
        <w:rPr>
          <w:rFonts w:ascii="Helvetica" w:hAnsi="Helvetica"/>
          <w:color w:val="000000"/>
          <w:lang w:val="en-US"/>
        </w:rPr>
      </w:pPr>
      <w:r w:rsidRPr="009562FA">
        <w:rPr>
          <w:rFonts w:ascii="Helvetica" w:hAnsi="Helvetica"/>
          <w:color w:val="000000"/>
          <w:lang w:val="en-US"/>
        </w:rPr>
        <w:t>Functions review</w:t>
      </w:r>
    </w:p>
    <w:p w14:paraId="2969B88C" w14:textId="77777777" w:rsidR="009562FA" w:rsidRPr="009562FA" w:rsidRDefault="009562FA" w:rsidP="009562FA">
      <w:pPr>
        <w:pStyle w:val="ListParagraph"/>
        <w:numPr>
          <w:ilvl w:val="0"/>
          <w:numId w:val="9"/>
        </w:numPr>
        <w:rPr>
          <w:rFonts w:ascii="Helvetica" w:hAnsi="Helvetica"/>
          <w:color w:val="000000"/>
          <w:lang w:val="en-US"/>
        </w:rPr>
      </w:pPr>
      <w:r w:rsidRPr="009562FA">
        <w:rPr>
          <w:rFonts w:ascii="Helvetica" w:hAnsi="Helvetica"/>
          <w:color w:val="000000"/>
          <w:lang w:val="en-US"/>
        </w:rPr>
        <w:t>Operations with functions</w:t>
      </w:r>
    </w:p>
    <w:p w14:paraId="57D9A7C1" w14:textId="77777777" w:rsidR="009562FA" w:rsidRPr="009562FA" w:rsidRDefault="009562FA" w:rsidP="009562FA">
      <w:pPr>
        <w:pStyle w:val="ListParagraph"/>
        <w:numPr>
          <w:ilvl w:val="0"/>
          <w:numId w:val="9"/>
        </w:numPr>
        <w:rPr>
          <w:rFonts w:ascii="Helvetica" w:hAnsi="Helvetica"/>
          <w:color w:val="000000"/>
          <w:lang w:val="en-US"/>
        </w:rPr>
      </w:pPr>
      <w:r w:rsidRPr="009562FA">
        <w:rPr>
          <w:rFonts w:ascii="Helvetica" w:hAnsi="Helvetica"/>
          <w:color w:val="000000"/>
          <w:lang w:val="en-US"/>
        </w:rPr>
        <w:t>Composition of functions</w:t>
      </w:r>
    </w:p>
    <w:p w14:paraId="5405693C" w14:textId="77777777" w:rsidR="009562FA" w:rsidRPr="009562FA" w:rsidRDefault="009562FA" w:rsidP="009562FA">
      <w:pPr>
        <w:pStyle w:val="ListParagraph"/>
        <w:numPr>
          <w:ilvl w:val="0"/>
          <w:numId w:val="9"/>
        </w:numPr>
        <w:rPr>
          <w:rFonts w:ascii="Helvetica" w:hAnsi="Helvetica"/>
          <w:color w:val="000000"/>
          <w:lang w:val="en-US"/>
        </w:rPr>
      </w:pPr>
      <w:r w:rsidRPr="009562FA">
        <w:rPr>
          <w:rFonts w:ascii="Helvetica" w:hAnsi="Helvetica"/>
          <w:color w:val="000000"/>
          <w:lang w:val="en-US"/>
        </w:rPr>
        <w:t>Inverse of a function</w:t>
      </w:r>
    </w:p>
    <w:p w14:paraId="000B2D2B" w14:textId="77777777" w:rsidR="009562FA" w:rsidRDefault="009562FA" w:rsidP="00A87F78">
      <w:pPr>
        <w:rPr>
          <w:rFonts w:ascii="Helvetica" w:hAnsi="Helvetica"/>
          <w:color w:val="000000"/>
          <w:u w:val="single"/>
          <w:lang w:val="en-US"/>
        </w:rPr>
      </w:pPr>
    </w:p>
    <w:p w14:paraId="440BE8AF" w14:textId="78CD74B8" w:rsidR="009562FA" w:rsidRPr="00A87F78" w:rsidRDefault="009562FA" w:rsidP="009562FA">
      <w:pPr>
        <w:rPr>
          <w:rFonts w:ascii="Helvetica" w:hAnsi="Helvetica"/>
          <w:color w:val="000000"/>
          <w:lang w:val="en-US"/>
        </w:rPr>
      </w:pPr>
      <w:r w:rsidRPr="00A87F78">
        <w:rPr>
          <w:rFonts w:ascii="Helvetica" w:hAnsi="Helvetica"/>
          <w:color w:val="000000"/>
          <w:u w:val="single"/>
          <w:lang w:val="en-US"/>
        </w:rPr>
        <w:t>Unit #</w:t>
      </w:r>
      <w:r>
        <w:rPr>
          <w:rFonts w:ascii="Helvetica" w:hAnsi="Helvetica"/>
          <w:color w:val="000000"/>
          <w:u w:val="single"/>
          <w:lang w:val="en-US"/>
        </w:rPr>
        <w:t>8</w:t>
      </w:r>
      <w:r w:rsidRPr="00A87F78">
        <w:rPr>
          <w:rFonts w:ascii="Helvetica" w:hAnsi="Helvetica"/>
          <w:color w:val="000000"/>
          <w:u w:val="single"/>
          <w:lang w:val="en-US"/>
        </w:rPr>
        <w:t xml:space="preserve"> </w:t>
      </w:r>
      <w:r>
        <w:rPr>
          <w:rFonts w:ascii="Helvetica" w:hAnsi="Helvetica"/>
          <w:color w:val="000000"/>
          <w:u w:val="single"/>
          <w:lang w:val="en-US"/>
        </w:rPr>
        <w:t>–</w:t>
      </w:r>
      <w:r w:rsidRPr="00A87F78">
        <w:rPr>
          <w:rFonts w:ascii="Helvetica" w:hAnsi="Helvetica"/>
          <w:color w:val="000000"/>
          <w:u w:val="single"/>
          <w:lang w:val="en-US"/>
        </w:rPr>
        <w:t xml:space="preserve"> </w:t>
      </w:r>
      <w:r>
        <w:rPr>
          <w:rFonts w:ascii="Helvetica" w:hAnsi="Helvetica"/>
          <w:color w:val="000000"/>
          <w:u w:val="single"/>
          <w:lang w:val="en-US"/>
        </w:rPr>
        <w:t>Analyzing Radical and Rational Functions</w:t>
      </w:r>
    </w:p>
    <w:p w14:paraId="17EA66F4" w14:textId="77777777" w:rsidR="009562FA" w:rsidRPr="00A87F78" w:rsidRDefault="009562FA" w:rsidP="009562FA">
      <w:pPr>
        <w:rPr>
          <w:rFonts w:ascii="Helvetica" w:hAnsi="Helvetica"/>
          <w:color w:val="000000"/>
          <w:lang w:val="en-US"/>
        </w:rPr>
      </w:pPr>
    </w:p>
    <w:p w14:paraId="167C6F44" w14:textId="77777777" w:rsidR="009562FA" w:rsidRPr="009562FA" w:rsidRDefault="009562FA" w:rsidP="009562FA">
      <w:pPr>
        <w:pStyle w:val="ListParagraph"/>
        <w:numPr>
          <w:ilvl w:val="0"/>
          <w:numId w:val="10"/>
        </w:numPr>
        <w:rPr>
          <w:rFonts w:ascii="Helvetica" w:hAnsi="Helvetica"/>
          <w:color w:val="000000"/>
          <w:lang w:val="en-US"/>
        </w:rPr>
      </w:pPr>
      <w:r w:rsidRPr="009562FA">
        <w:rPr>
          <w:rFonts w:ascii="Helvetica" w:hAnsi="Helvetica"/>
          <w:color w:val="000000"/>
          <w:lang w:val="en-US"/>
        </w:rPr>
        <w:t>Radical functions</w:t>
      </w:r>
    </w:p>
    <w:p w14:paraId="3EC54843" w14:textId="77777777" w:rsidR="009562FA" w:rsidRPr="009562FA" w:rsidRDefault="009562FA" w:rsidP="009562FA">
      <w:pPr>
        <w:pStyle w:val="ListParagraph"/>
        <w:numPr>
          <w:ilvl w:val="0"/>
          <w:numId w:val="10"/>
        </w:numPr>
        <w:rPr>
          <w:rFonts w:ascii="Helvetica" w:hAnsi="Helvetica"/>
          <w:color w:val="000000"/>
          <w:lang w:val="en-US"/>
        </w:rPr>
      </w:pPr>
      <w:r w:rsidRPr="009562FA">
        <w:rPr>
          <w:rFonts w:ascii="Helvetica" w:hAnsi="Helvetica"/>
          <w:color w:val="000000"/>
          <w:lang w:val="en-US"/>
        </w:rPr>
        <w:t>Rational functions – asymptotes</w:t>
      </w:r>
    </w:p>
    <w:p w14:paraId="317213E6" w14:textId="77777777" w:rsidR="009562FA" w:rsidRPr="009562FA" w:rsidRDefault="009562FA" w:rsidP="009562FA">
      <w:pPr>
        <w:pStyle w:val="ListParagraph"/>
        <w:numPr>
          <w:ilvl w:val="0"/>
          <w:numId w:val="10"/>
        </w:numPr>
        <w:rPr>
          <w:rFonts w:ascii="Helvetica" w:hAnsi="Helvetica"/>
          <w:color w:val="000000"/>
          <w:lang w:val="en-US"/>
        </w:rPr>
      </w:pPr>
      <w:r w:rsidRPr="009562FA">
        <w:rPr>
          <w:rFonts w:ascii="Helvetica" w:hAnsi="Helvetica"/>
          <w:color w:val="000000"/>
          <w:lang w:val="en-US"/>
        </w:rPr>
        <w:t>Rational functions – points of discontinuity</w:t>
      </w:r>
    </w:p>
    <w:p w14:paraId="00722511" w14:textId="77777777" w:rsidR="009562FA" w:rsidRPr="009562FA" w:rsidRDefault="009562FA" w:rsidP="009562FA">
      <w:pPr>
        <w:pStyle w:val="ListParagraph"/>
        <w:numPr>
          <w:ilvl w:val="0"/>
          <w:numId w:val="10"/>
        </w:numPr>
        <w:rPr>
          <w:rFonts w:ascii="Helvetica" w:hAnsi="Helvetica"/>
          <w:color w:val="000000"/>
          <w:lang w:val="en-US"/>
        </w:rPr>
      </w:pPr>
      <w:r w:rsidRPr="009562FA">
        <w:rPr>
          <w:rFonts w:ascii="Helvetica" w:hAnsi="Helvetica"/>
          <w:color w:val="000000"/>
          <w:lang w:val="en-US"/>
        </w:rPr>
        <w:t>Graphs of rational functions</w:t>
      </w:r>
    </w:p>
    <w:p w14:paraId="4CFCF88E" w14:textId="3604ADBB" w:rsidR="009562FA" w:rsidRPr="009562FA" w:rsidRDefault="009562FA" w:rsidP="009562FA">
      <w:pPr>
        <w:pStyle w:val="ListParagraph"/>
        <w:numPr>
          <w:ilvl w:val="0"/>
          <w:numId w:val="10"/>
        </w:numPr>
        <w:rPr>
          <w:rFonts w:ascii="Helvetica" w:hAnsi="Helvetica"/>
          <w:color w:val="000000"/>
          <w:u w:val="single"/>
          <w:lang w:val="en-US"/>
        </w:rPr>
      </w:pPr>
      <w:r w:rsidRPr="009562FA">
        <w:rPr>
          <w:rFonts w:ascii="Helvetica" w:hAnsi="Helvetica"/>
          <w:color w:val="000000"/>
          <w:lang w:val="en-US"/>
        </w:rPr>
        <w:t>Solving radical and rational equations</w:t>
      </w:r>
    </w:p>
    <w:p w14:paraId="1FD8323C" w14:textId="77777777" w:rsidR="009562FA" w:rsidRDefault="009562FA" w:rsidP="00A87F78">
      <w:pPr>
        <w:rPr>
          <w:rFonts w:ascii="Helvetica" w:hAnsi="Helvetica"/>
          <w:color w:val="000000"/>
          <w:u w:val="single"/>
          <w:lang w:val="en-US"/>
        </w:rPr>
      </w:pPr>
    </w:p>
    <w:p w14:paraId="48D81717" w14:textId="704D17A3" w:rsidR="00A87F78" w:rsidRPr="00A87F78" w:rsidRDefault="00A87F78" w:rsidP="00A87F78">
      <w:pPr>
        <w:rPr>
          <w:rFonts w:ascii="Helvetica" w:hAnsi="Helvetica"/>
          <w:color w:val="000000"/>
          <w:lang w:val="en-US"/>
        </w:rPr>
      </w:pPr>
      <w:r w:rsidRPr="00A87F78">
        <w:rPr>
          <w:rFonts w:ascii="Helvetica" w:hAnsi="Helvetica"/>
          <w:color w:val="000000"/>
          <w:u w:val="single"/>
          <w:lang w:val="en-US"/>
        </w:rPr>
        <w:t>Unit #</w:t>
      </w:r>
      <w:r w:rsidR="009562FA">
        <w:rPr>
          <w:rFonts w:ascii="Helvetica" w:hAnsi="Helvetica"/>
          <w:color w:val="000000"/>
          <w:u w:val="single"/>
          <w:lang w:val="en-US"/>
        </w:rPr>
        <w:t>9</w:t>
      </w:r>
      <w:r w:rsidRPr="00A87F78">
        <w:rPr>
          <w:rFonts w:ascii="Helvetica" w:hAnsi="Helvetica"/>
          <w:color w:val="000000"/>
          <w:u w:val="single"/>
          <w:lang w:val="en-US"/>
        </w:rPr>
        <w:t xml:space="preserve"> </w:t>
      </w:r>
      <w:r w:rsidR="00C16FD5">
        <w:rPr>
          <w:rFonts w:ascii="Helvetica" w:hAnsi="Helvetica"/>
          <w:color w:val="000000"/>
          <w:u w:val="single"/>
          <w:lang w:val="en-US"/>
        </w:rPr>
        <w:t>–</w:t>
      </w:r>
      <w:r w:rsidRPr="00A87F78">
        <w:rPr>
          <w:rFonts w:ascii="Helvetica" w:hAnsi="Helvetica"/>
          <w:color w:val="000000"/>
          <w:u w:val="single"/>
          <w:lang w:val="en-US"/>
        </w:rPr>
        <w:t xml:space="preserve"> </w:t>
      </w:r>
      <w:r w:rsidR="00E509BE">
        <w:rPr>
          <w:rFonts w:ascii="Helvetica" w:hAnsi="Helvetica"/>
          <w:color w:val="000000"/>
          <w:u w:val="single"/>
          <w:lang w:val="en-US"/>
        </w:rPr>
        <w:t>Geometric Sequences and Series</w:t>
      </w:r>
    </w:p>
    <w:p w14:paraId="24FAA3C0" w14:textId="77777777" w:rsidR="00A87F78" w:rsidRPr="00A87F78" w:rsidRDefault="00A87F78" w:rsidP="00A87F78">
      <w:pPr>
        <w:rPr>
          <w:rFonts w:ascii="Helvetica" w:hAnsi="Helvetica"/>
          <w:color w:val="000000"/>
          <w:lang w:val="en-US"/>
        </w:rPr>
      </w:pPr>
    </w:p>
    <w:p w14:paraId="3E68C0C9" w14:textId="38B9334A" w:rsidR="00A87F78" w:rsidRPr="009562FA" w:rsidRDefault="00E509BE" w:rsidP="009562FA">
      <w:pPr>
        <w:pStyle w:val="ListParagraph"/>
        <w:numPr>
          <w:ilvl w:val="0"/>
          <w:numId w:val="11"/>
        </w:numPr>
        <w:rPr>
          <w:rFonts w:ascii="Helvetica" w:hAnsi="Helvetica"/>
          <w:color w:val="000000"/>
          <w:lang w:val="en-US"/>
        </w:rPr>
      </w:pPr>
      <w:r>
        <w:rPr>
          <w:rFonts w:ascii="Helvetica" w:hAnsi="Helvetica"/>
          <w:color w:val="000000"/>
          <w:lang w:val="en-US"/>
        </w:rPr>
        <w:t>Common ratio, first term, general term</w:t>
      </w:r>
    </w:p>
    <w:p w14:paraId="53B8B629" w14:textId="08630083" w:rsidR="00A87F78" w:rsidRPr="009562FA" w:rsidRDefault="00E509BE" w:rsidP="009562FA">
      <w:pPr>
        <w:pStyle w:val="ListParagraph"/>
        <w:numPr>
          <w:ilvl w:val="0"/>
          <w:numId w:val="11"/>
        </w:numPr>
        <w:rPr>
          <w:rFonts w:ascii="Helvetica" w:hAnsi="Helvetica"/>
          <w:color w:val="000000"/>
          <w:lang w:val="en-US"/>
        </w:rPr>
      </w:pPr>
      <w:r>
        <w:rPr>
          <w:rFonts w:ascii="Helvetica" w:hAnsi="Helvetica"/>
          <w:color w:val="000000"/>
          <w:lang w:val="en-US"/>
        </w:rPr>
        <w:t>Geometric sequences connecting to exponential functions</w:t>
      </w:r>
    </w:p>
    <w:p w14:paraId="7031263F" w14:textId="6181BA0D" w:rsidR="00A87F78" w:rsidRPr="009562FA" w:rsidRDefault="00E509BE" w:rsidP="009562FA">
      <w:pPr>
        <w:pStyle w:val="ListParagraph"/>
        <w:numPr>
          <w:ilvl w:val="0"/>
          <w:numId w:val="11"/>
        </w:numPr>
        <w:rPr>
          <w:rFonts w:ascii="Helvetica" w:hAnsi="Helvetica"/>
          <w:color w:val="000000"/>
          <w:lang w:val="en-US"/>
        </w:rPr>
      </w:pPr>
      <w:r>
        <w:rPr>
          <w:rFonts w:ascii="Helvetica" w:hAnsi="Helvetica"/>
          <w:color w:val="000000"/>
          <w:lang w:val="en-US"/>
        </w:rPr>
        <w:t>Infinite geometric series</w:t>
      </w:r>
    </w:p>
    <w:p w14:paraId="2DD19EA3" w14:textId="46CA92CB" w:rsidR="00C16FD5" w:rsidRPr="009562FA" w:rsidRDefault="00E509BE" w:rsidP="009562FA">
      <w:pPr>
        <w:pStyle w:val="ListParagraph"/>
        <w:numPr>
          <w:ilvl w:val="0"/>
          <w:numId w:val="11"/>
        </w:numPr>
        <w:rPr>
          <w:rFonts w:ascii="Helvetica" w:hAnsi="Helvetica"/>
          <w:color w:val="000000"/>
          <w:lang w:val="en-US"/>
        </w:rPr>
      </w:pPr>
      <w:r>
        <w:rPr>
          <w:rFonts w:ascii="Helvetica" w:hAnsi="Helvetica"/>
          <w:color w:val="000000"/>
          <w:lang w:val="en-US"/>
        </w:rPr>
        <w:t>Sigma notation</w:t>
      </w:r>
    </w:p>
    <w:p w14:paraId="750D14E3" w14:textId="77777777" w:rsidR="00E509BE" w:rsidRDefault="00E509BE" w:rsidP="009562FA">
      <w:pPr>
        <w:rPr>
          <w:rFonts w:ascii="Helvetica" w:hAnsi="Helvetica"/>
          <w:b/>
          <w:color w:val="000000"/>
          <w:u w:val="single"/>
          <w:lang w:val="en-US"/>
        </w:rPr>
      </w:pPr>
    </w:p>
    <w:p w14:paraId="710F578A" w14:textId="77777777" w:rsidR="00E509BE" w:rsidRDefault="00E509BE" w:rsidP="009562FA">
      <w:pPr>
        <w:rPr>
          <w:rFonts w:ascii="Helvetica" w:hAnsi="Helvetica"/>
          <w:b/>
          <w:color w:val="000000"/>
          <w:u w:val="single"/>
          <w:lang w:val="en-US"/>
        </w:rPr>
      </w:pPr>
    </w:p>
    <w:p w14:paraId="730C4C7A" w14:textId="77777777" w:rsidR="00E509BE" w:rsidRDefault="00E509BE" w:rsidP="009562FA">
      <w:pPr>
        <w:rPr>
          <w:rFonts w:ascii="Helvetica" w:hAnsi="Helvetica"/>
          <w:b/>
          <w:color w:val="000000"/>
          <w:u w:val="single"/>
          <w:lang w:val="en-US"/>
        </w:rPr>
      </w:pPr>
    </w:p>
    <w:p w14:paraId="132F7E6E" w14:textId="749E2C09" w:rsidR="00A87F78" w:rsidRPr="009562FA" w:rsidRDefault="00A87F78" w:rsidP="009562FA">
      <w:pPr>
        <w:rPr>
          <w:rFonts w:ascii="Helvetica" w:hAnsi="Helvetica"/>
          <w:color w:val="000000"/>
          <w:lang w:val="en-US"/>
        </w:rPr>
      </w:pPr>
      <w:r w:rsidRPr="009562FA">
        <w:rPr>
          <w:rFonts w:ascii="Helvetica" w:hAnsi="Helvetica"/>
          <w:b/>
          <w:color w:val="000000"/>
          <w:u w:val="single"/>
          <w:lang w:val="en-US"/>
        </w:rPr>
        <w:lastRenderedPageBreak/>
        <w:t>Assessment</w:t>
      </w:r>
      <w:r w:rsidRPr="009562FA">
        <w:rPr>
          <w:rFonts w:ascii="Helvetica" w:hAnsi="Helvetica"/>
          <w:color w:val="000000"/>
          <w:lang w:val="en-US"/>
        </w:rPr>
        <w:t xml:space="preserve"> </w:t>
      </w:r>
    </w:p>
    <w:p w14:paraId="2011F7E9" w14:textId="77777777" w:rsidR="00A87F78" w:rsidRPr="00A87F78" w:rsidRDefault="00A87F78" w:rsidP="00A87F78">
      <w:pPr>
        <w:rPr>
          <w:rFonts w:ascii="Helvetica" w:hAnsi="Helvetica"/>
          <w:color w:val="000000"/>
          <w:lang w:val="en-US"/>
        </w:rPr>
      </w:pPr>
    </w:p>
    <w:p w14:paraId="6C607717" w14:textId="77777777" w:rsidR="00A87F78" w:rsidRPr="00A87F78" w:rsidRDefault="00A87F78" w:rsidP="00A87F78">
      <w:pPr>
        <w:rPr>
          <w:rFonts w:ascii="Helvetica" w:hAnsi="Helvetica"/>
          <w:color w:val="000000"/>
          <w:lang w:val="en-US"/>
        </w:rPr>
      </w:pPr>
      <w:r w:rsidRPr="00A87F78">
        <w:rPr>
          <w:rFonts w:ascii="Helvetica" w:hAnsi="Helvetica"/>
          <w:color w:val="000000"/>
          <w:lang w:val="en-US"/>
        </w:rPr>
        <w:t>Your grade for the class will be determined using the following breakdown:</w:t>
      </w:r>
    </w:p>
    <w:p w14:paraId="4BC59834" w14:textId="77777777" w:rsidR="00A87F78" w:rsidRPr="00A87F78" w:rsidRDefault="00A87F78" w:rsidP="00A87F78">
      <w:pPr>
        <w:rPr>
          <w:rFonts w:ascii="Helvetica" w:hAnsi="Helvetica"/>
          <w:color w:val="000000"/>
          <w:lang w:val="en-US"/>
        </w:rPr>
      </w:pPr>
    </w:p>
    <w:p w14:paraId="766CDDA0" w14:textId="39DEE439" w:rsidR="00A87F78" w:rsidRPr="00A87F78" w:rsidRDefault="00A87F78" w:rsidP="00A87F78">
      <w:pPr>
        <w:rPr>
          <w:rFonts w:ascii="Helvetica" w:hAnsi="Helvetica"/>
          <w:color w:val="000000"/>
          <w:lang w:val="en-US"/>
        </w:rPr>
      </w:pPr>
      <w:r w:rsidRPr="00A87F78">
        <w:rPr>
          <w:rFonts w:ascii="Helvetica" w:hAnsi="Helvetica"/>
          <w:color w:val="000000"/>
          <w:lang w:val="en-US"/>
        </w:rPr>
        <w:t>Problem Sets</w:t>
      </w:r>
      <w:r w:rsidRPr="00A87F78">
        <w:rPr>
          <w:rFonts w:ascii="Helvetica" w:hAnsi="Helvetica"/>
          <w:color w:val="000000"/>
          <w:lang w:val="en-US"/>
        </w:rPr>
        <w:tab/>
      </w:r>
      <w:r w:rsidRPr="00A87F78">
        <w:rPr>
          <w:rFonts w:ascii="Helvetica" w:hAnsi="Helvetica"/>
          <w:color w:val="000000"/>
          <w:lang w:val="en-US"/>
        </w:rPr>
        <w:tab/>
      </w:r>
      <w:r w:rsidRPr="00A87F78">
        <w:rPr>
          <w:rFonts w:ascii="Helvetica" w:hAnsi="Helvetica"/>
          <w:color w:val="000000"/>
          <w:lang w:val="en-US"/>
        </w:rPr>
        <w:tab/>
        <w:t>10%</w:t>
      </w:r>
    </w:p>
    <w:p w14:paraId="497F420E" w14:textId="212B5A5C" w:rsidR="00A87F78" w:rsidRPr="00A87F78" w:rsidRDefault="00A87F78" w:rsidP="00A87F78">
      <w:pPr>
        <w:rPr>
          <w:rFonts w:ascii="Helvetica" w:hAnsi="Helvetica"/>
          <w:color w:val="000000"/>
          <w:lang w:val="en-US"/>
        </w:rPr>
      </w:pPr>
      <w:r w:rsidRPr="00A87F78">
        <w:rPr>
          <w:rFonts w:ascii="Helvetica" w:hAnsi="Helvetica"/>
          <w:color w:val="000000"/>
          <w:lang w:val="en-US"/>
        </w:rPr>
        <w:t>Mid</w:t>
      </w:r>
      <w:r w:rsidR="00E60115">
        <w:rPr>
          <w:rFonts w:ascii="Helvetica" w:hAnsi="Helvetica"/>
          <w:color w:val="000000"/>
          <w:lang w:val="en-US"/>
        </w:rPr>
        <w:t xml:space="preserve"> </w:t>
      </w:r>
      <w:r w:rsidRPr="00A87F78">
        <w:rPr>
          <w:rFonts w:ascii="Helvetica" w:hAnsi="Helvetica"/>
          <w:color w:val="000000"/>
          <w:lang w:val="en-US"/>
        </w:rPr>
        <w:t>Year Exam</w:t>
      </w:r>
      <w:r w:rsidRPr="00A87F78">
        <w:rPr>
          <w:rFonts w:ascii="Helvetica" w:hAnsi="Helvetica"/>
          <w:color w:val="000000"/>
          <w:lang w:val="en-US"/>
        </w:rPr>
        <w:tab/>
      </w:r>
      <w:r w:rsidRPr="00A87F78">
        <w:rPr>
          <w:rFonts w:ascii="Helvetica" w:hAnsi="Helvetica"/>
          <w:color w:val="000000"/>
          <w:lang w:val="en-US"/>
        </w:rPr>
        <w:tab/>
      </w:r>
      <w:r w:rsidRPr="00A87F78">
        <w:rPr>
          <w:rFonts w:ascii="Helvetica" w:hAnsi="Helvetica"/>
          <w:color w:val="000000"/>
          <w:lang w:val="en-US"/>
        </w:rPr>
        <w:tab/>
        <w:t>15%</w:t>
      </w:r>
    </w:p>
    <w:p w14:paraId="3215E189" w14:textId="77777777" w:rsidR="00A87F78" w:rsidRPr="00A87F78" w:rsidRDefault="00A87F78" w:rsidP="00A87F78">
      <w:pPr>
        <w:rPr>
          <w:rFonts w:ascii="Helvetica" w:hAnsi="Helvetica"/>
          <w:color w:val="000000"/>
          <w:lang w:val="en-US"/>
        </w:rPr>
      </w:pPr>
      <w:r w:rsidRPr="00A87F78">
        <w:rPr>
          <w:rFonts w:ascii="Helvetica" w:hAnsi="Helvetica"/>
          <w:color w:val="000000"/>
          <w:lang w:val="en-US"/>
        </w:rPr>
        <w:t>Unit Tests and Quizzes</w:t>
      </w:r>
      <w:r w:rsidRPr="00A87F78">
        <w:rPr>
          <w:rFonts w:ascii="Helvetica" w:hAnsi="Helvetica"/>
          <w:color w:val="000000"/>
          <w:lang w:val="en-US"/>
        </w:rPr>
        <w:tab/>
      </w:r>
      <w:r w:rsidRPr="00A87F78">
        <w:rPr>
          <w:rFonts w:ascii="Helvetica" w:hAnsi="Helvetica"/>
          <w:color w:val="000000"/>
          <w:lang w:val="en-US"/>
        </w:rPr>
        <w:tab/>
        <w:t>60%</w:t>
      </w:r>
    </w:p>
    <w:p w14:paraId="0C7A256E" w14:textId="17363711" w:rsidR="00A87F78" w:rsidRPr="00A87F78" w:rsidRDefault="00A87F78" w:rsidP="00A87F78">
      <w:pPr>
        <w:rPr>
          <w:rFonts w:ascii="Helvetica" w:hAnsi="Helvetica"/>
          <w:color w:val="000000"/>
          <w:lang w:val="en-US"/>
        </w:rPr>
      </w:pPr>
      <w:r w:rsidRPr="00A87F78">
        <w:rPr>
          <w:rFonts w:ascii="Helvetica" w:hAnsi="Helvetica"/>
          <w:color w:val="000000"/>
          <w:lang w:val="en-US"/>
        </w:rPr>
        <w:t>Year</w:t>
      </w:r>
      <w:r w:rsidR="00E60115">
        <w:rPr>
          <w:rFonts w:ascii="Helvetica" w:hAnsi="Helvetica"/>
          <w:color w:val="000000"/>
          <w:lang w:val="en-US"/>
        </w:rPr>
        <w:t xml:space="preserve"> </w:t>
      </w:r>
      <w:r w:rsidRPr="00A87F78">
        <w:rPr>
          <w:rFonts w:ascii="Helvetica" w:hAnsi="Helvetica"/>
          <w:color w:val="000000"/>
          <w:lang w:val="en-US"/>
        </w:rPr>
        <w:t>End Exam</w:t>
      </w:r>
      <w:r w:rsidRPr="00A87F78">
        <w:rPr>
          <w:rFonts w:ascii="Helvetica" w:hAnsi="Helvetica"/>
          <w:color w:val="000000"/>
          <w:lang w:val="en-US"/>
        </w:rPr>
        <w:tab/>
      </w:r>
      <w:r w:rsidRPr="00A87F78">
        <w:rPr>
          <w:rFonts w:ascii="Helvetica" w:hAnsi="Helvetica"/>
          <w:color w:val="000000"/>
          <w:lang w:val="en-US"/>
        </w:rPr>
        <w:tab/>
      </w:r>
      <w:r w:rsidRPr="00A87F78">
        <w:rPr>
          <w:rFonts w:ascii="Helvetica" w:hAnsi="Helvetica"/>
          <w:color w:val="000000"/>
          <w:lang w:val="en-US"/>
        </w:rPr>
        <w:tab/>
        <w:t>15%</w:t>
      </w:r>
    </w:p>
    <w:p w14:paraId="5FBB6568" w14:textId="77777777" w:rsidR="00A87F78" w:rsidRPr="00A87F78" w:rsidRDefault="00A87F78" w:rsidP="00A87F78">
      <w:pPr>
        <w:rPr>
          <w:rFonts w:ascii="Helvetica" w:hAnsi="Helvetica"/>
          <w:color w:val="000000"/>
          <w:lang w:val="en-US"/>
        </w:rPr>
      </w:pPr>
    </w:p>
    <w:p w14:paraId="332E371A" w14:textId="77777777" w:rsidR="00A87F78" w:rsidRDefault="00A87F78" w:rsidP="00A87F78">
      <w:pPr>
        <w:rPr>
          <w:rFonts w:ascii="Helvetica" w:hAnsi="Helvetica"/>
          <w:color w:val="000000"/>
          <w:lang w:val="en-US"/>
        </w:rPr>
      </w:pPr>
      <w:r w:rsidRPr="00A87F78">
        <w:rPr>
          <w:rFonts w:ascii="Helvetica" w:hAnsi="Helvetica"/>
          <w:color w:val="000000"/>
          <w:lang w:val="en-US"/>
        </w:rPr>
        <w:t xml:space="preserve">Grades reported on all report cards will be cumulative for the entire year to date. </w:t>
      </w:r>
    </w:p>
    <w:p w14:paraId="21F31818" w14:textId="77777777" w:rsidR="00E60115" w:rsidRPr="00E60115" w:rsidRDefault="00E60115" w:rsidP="00E60115">
      <w:pPr>
        <w:autoSpaceDE w:val="0"/>
        <w:autoSpaceDN w:val="0"/>
        <w:adjustRightInd w:val="0"/>
        <w:rPr>
          <w:rFonts w:ascii="Helvetica" w:hAnsi="Helvetica"/>
        </w:rPr>
      </w:pPr>
    </w:p>
    <w:p w14:paraId="05F00699" w14:textId="77777777" w:rsidR="00E60115" w:rsidRPr="00E60115" w:rsidRDefault="00E60115" w:rsidP="00E60115">
      <w:pPr>
        <w:autoSpaceDE w:val="0"/>
        <w:autoSpaceDN w:val="0"/>
        <w:adjustRightInd w:val="0"/>
        <w:rPr>
          <w:rFonts w:ascii="Helvetica" w:hAnsi="Helvetica"/>
          <w:b/>
          <w:bCs/>
          <w:u w:val="single"/>
        </w:rPr>
      </w:pPr>
      <w:r w:rsidRPr="00E60115">
        <w:rPr>
          <w:rFonts w:ascii="Helvetica" w:hAnsi="Helvetica"/>
          <w:b/>
          <w:bCs/>
          <w:u w:val="single"/>
        </w:rPr>
        <w:t>Equipment</w:t>
      </w:r>
    </w:p>
    <w:p w14:paraId="6439BFB2" w14:textId="77777777" w:rsidR="00E60115" w:rsidRPr="00E60115" w:rsidRDefault="00E60115" w:rsidP="00E60115">
      <w:pPr>
        <w:autoSpaceDE w:val="0"/>
        <w:autoSpaceDN w:val="0"/>
        <w:adjustRightInd w:val="0"/>
        <w:rPr>
          <w:rFonts w:ascii="Helvetica" w:hAnsi="Helvetica"/>
          <w:b/>
          <w:bCs/>
        </w:rPr>
      </w:pPr>
    </w:p>
    <w:p w14:paraId="167BFEA3" w14:textId="77777777" w:rsidR="00E60115" w:rsidRPr="00E60115" w:rsidRDefault="00E60115" w:rsidP="00E60115">
      <w:pPr>
        <w:autoSpaceDE w:val="0"/>
        <w:autoSpaceDN w:val="0"/>
        <w:adjustRightInd w:val="0"/>
        <w:rPr>
          <w:rFonts w:ascii="Helvetica" w:hAnsi="Helvetica"/>
        </w:rPr>
      </w:pPr>
      <w:r w:rsidRPr="00E60115">
        <w:rPr>
          <w:rFonts w:ascii="Helvetica" w:hAnsi="Helvetica"/>
        </w:rPr>
        <w:t xml:space="preserve">You will be required to bring each of the following to class </w:t>
      </w:r>
      <w:r w:rsidRPr="00E60115">
        <w:rPr>
          <w:rFonts w:ascii="Helvetica" w:hAnsi="Helvetica"/>
          <w:i/>
          <w:iCs/>
        </w:rPr>
        <w:t>every day</w:t>
      </w:r>
      <w:r w:rsidRPr="00E60115">
        <w:rPr>
          <w:rFonts w:ascii="Helvetica" w:hAnsi="Helvetica"/>
        </w:rPr>
        <w:t>:</w:t>
      </w:r>
    </w:p>
    <w:p w14:paraId="2DE46711" w14:textId="77777777" w:rsidR="00E60115" w:rsidRPr="00E60115" w:rsidRDefault="00E60115" w:rsidP="00E60115">
      <w:pPr>
        <w:autoSpaceDE w:val="0"/>
        <w:autoSpaceDN w:val="0"/>
        <w:adjustRightInd w:val="0"/>
        <w:rPr>
          <w:rFonts w:ascii="Helvetica" w:hAnsi="Helvetica"/>
        </w:rPr>
      </w:pPr>
    </w:p>
    <w:p w14:paraId="2E52C554" w14:textId="7DD2ED92" w:rsidR="00E60115" w:rsidRPr="00E60115" w:rsidRDefault="00E60115" w:rsidP="00E60115">
      <w:pPr>
        <w:numPr>
          <w:ilvl w:val="0"/>
          <w:numId w:val="1"/>
        </w:numPr>
        <w:autoSpaceDE w:val="0"/>
        <w:autoSpaceDN w:val="0"/>
        <w:adjustRightInd w:val="0"/>
        <w:rPr>
          <w:rFonts w:ascii="Helvetica" w:hAnsi="Helvetica"/>
        </w:rPr>
      </w:pPr>
      <w:r w:rsidRPr="00E60115">
        <w:rPr>
          <w:rFonts w:ascii="Helvetica" w:hAnsi="Helvetica"/>
        </w:rPr>
        <w:t>Notebook with lined paper and textbook (</w:t>
      </w:r>
      <w:r w:rsidRPr="00E60115">
        <w:rPr>
          <w:rFonts w:ascii="Helvetica" w:hAnsi="Helvetica" w:cs="Arial"/>
          <w:color w:val="000000"/>
          <w:lang w:eastAsia="en-CA"/>
        </w:rPr>
        <w:t>AVP Pre--Calculus 1</w:t>
      </w:r>
      <w:r w:rsidR="009562FA">
        <w:rPr>
          <w:rFonts w:ascii="Helvetica" w:hAnsi="Helvetica" w:cs="Arial"/>
          <w:color w:val="000000"/>
          <w:lang w:eastAsia="en-CA"/>
        </w:rPr>
        <w:t>2</w:t>
      </w:r>
      <w:r w:rsidRPr="00E60115">
        <w:rPr>
          <w:rFonts w:ascii="Helvetica" w:hAnsi="Helvetica" w:cs="Arial"/>
          <w:color w:val="000000"/>
          <w:lang w:eastAsia="en-CA"/>
        </w:rPr>
        <w:t xml:space="preserve"> Workbook</w:t>
      </w:r>
      <w:r w:rsidRPr="00E60115">
        <w:rPr>
          <w:rFonts w:ascii="Helvetica" w:hAnsi="Helvetica"/>
        </w:rPr>
        <w:t>)</w:t>
      </w:r>
    </w:p>
    <w:p w14:paraId="3868EC4D" w14:textId="77777777" w:rsidR="00E60115" w:rsidRPr="00E60115" w:rsidRDefault="00E60115" w:rsidP="00E60115">
      <w:pPr>
        <w:numPr>
          <w:ilvl w:val="0"/>
          <w:numId w:val="1"/>
        </w:numPr>
        <w:autoSpaceDE w:val="0"/>
        <w:autoSpaceDN w:val="0"/>
        <w:adjustRightInd w:val="0"/>
        <w:rPr>
          <w:rFonts w:ascii="Helvetica" w:hAnsi="Helvetica"/>
          <w:lang w:val="fr-CA"/>
        </w:rPr>
      </w:pPr>
      <w:r w:rsidRPr="00E60115">
        <w:rPr>
          <w:rFonts w:ascii="Helvetica" w:hAnsi="Helvetica"/>
          <w:lang w:val="fr-CA"/>
        </w:rPr>
        <w:t xml:space="preserve">Pen, </w:t>
      </w:r>
      <w:proofErr w:type="spellStart"/>
      <w:r w:rsidRPr="00E60115">
        <w:rPr>
          <w:rFonts w:ascii="Helvetica" w:hAnsi="Helvetica"/>
          <w:lang w:val="fr-CA"/>
        </w:rPr>
        <w:t>pencil</w:t>
      </w:r>
      <w:proofErr w:type="spellEnd"/>
      <w:r w:rsidRPr="00E60115">
        <w:rPr>
          <w:rFonts w:ascii="Helvetica" w:hAnsi="Helvetica"/>
          <w:lang w:val="fr-CA"/>
        </w:rPr>
        <w:t xml:space="preserve">, </w:t>
      </w:r>
      <w:proofErr w:type="spellStart"/>
      <w:r w:rsidRPr="00E60115">
        <w:rPr>
          <w:rFonts w:ascii="Helvetica" w:hAnsi="Helvetica"/>
          <w:lang w:val="fr-CA"/>
        </w:rPr>
        <w:t>eraser</w:t>
      </w:r>
      <w:proofErr w:type="spellEnd"/>
      <w:r w:rsidRPr="00E60115">
        <w:rPr>
          <w:rFonts w:ascii="Helvetica" w:hAnsi="Helvetica"/>
          <w:lang w:val="fr-CA"/>
        </w:rPr>
        <w:t xml:space="preserve">, </w:t>
      </w:r>
      <w:proofErr w:type="spellStart"/>
      <w:r w:rsidRPr="00E60115">
        <w:rPr>
          <w:rFonts w:ascii="Helvetica" w:hAnsi="Helvetica"/>
          <w:lang w:val="fr-CA"/>
        </w:rPr>
        <w:t>ruler</w:t>
      </w:r>
      <w:proofErr w:type="spellEnd"/>
    </w:p>
    <w:p w14:paraId="2C3E1613" w14:textId="44BB37A1" w:rsidR="00E60115" w:rsidRPr="00E60115" w:rsidRDefault="00E509BE" w:rsidP="00E60115">
      <w:pPr>
        <w:numPr>
          <w:ilvl w:val="0"/>
          <w:numId w:val="1"/>
        </w:numPr>
        <w:autoSpaceDE w:val="0"/>
        <w:autoSpaceDN w:val="0"/>
        <w:adjustRightInd w:val="0"/>
        <w:rPr>
          <w:rFonts w:ascii="Helvetica" w:hAnsi="Helvetica"/>
        </w:rPr>
      </w:pPr>
      <w:r>
        <w:rPr>
          <w:rFonts w:ascii="Helvetica" w:hAnsi="Helvetica"/>
        </w:rPr>
        <w:t>Graphing</w:t>
      </w:r>
      <w:r w:rsidR="00E60115" w:rsidRPr="00E60115">
        <w:rPr>
          <w:rFonts w:ascii="Helvetica" w:hAnsi="Helvetica"/>
        </w:rPr>
        <w:t xml:space="preserve"> calculator</w:t>
      </w:r>
    </w:p>
    <w:p w14:paraId="3C865167" w14:textId="77777777" w:rsidR="00E60115" w:rsidRPr="00E60115" w:rsidRDefault="00E60115" w:rsidP="00E60115">
      <w:pPr>
        <w:autoSpaceDE w:val="0"/>
        <w:autoSpaceDN w:val="0"/>
        <w:adjustRightInd w:val="0"/>
        <w:rPr>
          <w:rFonts w:ascii="Helvetica" w:hAnsi="Helvetica"/>
        </w:rPr>
      </w:pPr>
    </w:p>
    <w:p w14:paraId="07EDA04F" w14:textId="77777777" w:rsidR="00E60115" w:rsidRPr="00E60115" w:rsidRDefault="00E60115" w:rsidP="00E60115">
      <w:pPr>
        <w:pStyle w:val="Heading2"/>
        <w:rPr>
          <w:rFonts w:ascii="Helvetica" w:hAnsi="Helvetica"/>
          <w:szCs w:val="24"/>
          <w:u w:val="single"/>
        </w:rPr>
      </w:pPr>
      <w:r w:rsidRPr="00E60115">
        <w:rPr>
          <w:rFonts w:ascii="Helvetica" w:hAnsi="Helvetica"/>
          <w:szCs w:val="24"/>
          <w:u w:val="single"/>
        </w:rPr>
        <w:t>Expectations</w:t>
      </w:r>
    </w:p>
    <w:p w14:paraId="422B998B" w14:textId="77777777" w:rsidR="00E60115" w:rsidRPr="00E60115" w:rsidRDefault="00E60115" w:rsidP="00E60115">
      <w:pPr>
        <w:autoSpaceDE w:val="0"/>
        <w:autoSpaceDN w:val="0"/>
        <w:adjustRightInd w:val="0"/>
        <w:rPr>
          <w:rFonts w:ascii="Helvetica" w:hAnsi="Helvetica"/>
          <w:color w:val="000000"/>
        </w:rPr>
      </w:pPr>
    </w:p>
    <w:p w14:paraId="1DAE2EBB" w14:textId="77777777" w:rsidR="00E60115" w:rsidRPr="00E60115" w:rsidRDefault="00E60115" w:rsidP="00E60115">
      <w:pPr>
        <w:numPr>
          <w:ilvl w:val="0"/>
          <w:numId w:val="2"/>
        </w:numPr>
        <w:autoSpaceDE w:val="0"/>
        <w:autoSpaceDN w:val="0"/>
        <w:adjustRightInd w:val="0"/>
        <w:rPr>
          <w:rFonts w:ascii="Helvetica" w:hAnsi="Helvetica"/>
          <w:color w:val="000000"/>
        </w:rPr>
      </w:pPr>
      <w:r w:rsidRPr="00E60115">
        <w:rPr>
          <w:rFonts w:ascii="Helvetica" w:hAnsi="Helvetica"/>
          <w:color w:val="000000"/>
        </w:rPr>
        <w:t>Students are expected to attend class regularly, be on time, and have all necessary equipment. Regular attendance is the most critical component to success. Too many absences, even for the best of reasons, can make it difficult, if not impossible for a student to adequately complete the required course outcomes.</w:t>
      </w:r>
    </w:p>
    <w:p w14:paraId="3E438F7B" w14:textId="77777777" w:rsidR="00E60115" w:rsidRPr="00E60115" w:rsidRDefault="00E60115" w:rsidP="00E60115">
      <w:pPr>
        <w:autoSpaceDE w:val="0"/>
        <w:autoSpaceDN w:val="0"/>
        <w:adjustRightInd w:val="0"/>
        <w:ind w:left="360"/>
        <w:rPr>
          <w:rFonts w:ascii="Helvetica" w:hAnsi="Helvetica"/>
          <w:color w:val="000000"/>
        </w:rPr>
      </w:pPr>
    </w:p>
    <w:p w14:paraId="40E42977" w14:textId="77777777" w:rsidR="00E60115" w:rsidRPr="00E60115" w:rsidRDefault="00E60115" w:rsidP="00E60115">
      <w:pPr>
        <w:numPr>
          <w:ilvl w:val="0"/>
          <w:numId w:val="2"/>
        </w:numPr>
        <w:autoSpaceDE w:val="0"/>
        <w:autoSpaceDN w:val="0"/>
        <w:adjustRightInd w:val="0"/>
        <w:rPr>
          <w:rFonts w:ascii="Helvetica" w:hAnsi="Helvetica"/>
          <w:color w:val="000000"/>
        </w:rPr>
      </w:pPr>
      <w:r w:rsidRPr="00E60115">
        <w:rPr>
          <w:rFonts w:ascii="Helvetica" w:hAnsi="Helvetica"/>
          <w:color w:val="000000"/>
        </w:rPr>
        <w:t>ALL work missed because of EXCUSED absences must be completed. It is the responsibility of the student to determine what work was missed and to complete it by a mutually agreed date.</w:t>
      </w:r>
    </w:p>
    <w:p w14:paraId="0C179486" w14:textId="77777777" w:rsidR="00E60115" w:rsidRPr="00E60115" w:rsidRDefault="00E60115" w:rsidP="00E60115">
      <w:pPr>
        <w:pStyle w:val="Default"/>
        <w:rPr>
          <w:rFonts w:ascii="Helvetica" w:hAnsi="Helvetica"/>
        </w:rPr>
      </w:pPr>
    </w:p>
    <w:p w14:paraId="7FA9876E" w14:textId="77777777" w:rsidR="00E60115" w:rsidRPr="00E60115" w:rsidRDefault="00E60115" w:rsidP="00E60115">
      <w:pPr>
        <w:pStyle w:val="Default"/>
        <w:numPr>
          <w:ilvl w:val="0"/>
          <w:numId w:val="2"/>
        </w:numPr>
        <w:rPr>
          <w:rFonts w:ascii="Helvetica" w:hAnsi="Helvetica"/>
        </w:rPr>
      </w:pPr>
      <w:r w:rsidRPr="00E60115">
        <w:rPr>
          <w:rFonts w:ascii="Helvetica" w:hAnsi="Helvetica"/>
        </w:rPr>
        <w:t xml:space="preserve">All students are expected to participate in and be attentive during class. Therefore, no electronic devices of any kind should be on, used, worn, or visible during class time. I may allow music devices only (no games, movies, texting, internet, </w:t>
      </w:r>
      <w:proofErr w:type="spellStart"/>
      <w:r w:rsidRPr="00E60115">
        <w:rPr>
          <w:rFonts w:ascii="Helvetica" w:hAnsi="Helvetica"/>
        </w:rPr>
        <w:t>etc</w:t>
      </w:r>
      <w:proofErr w:type="spellEnd"/>
      <w:r w:rsidRPr="00E60115">
        <w:rPr>
          <w:rFonts w:ascii="Helvetica" w:hAnsi="Helvetica"/>
        </w:rPr>
        <w:t xml:space="preserve">) to be used during seatwork time. </w:t>
      </w:r>
    </w:p>
    <w:p w14:paraId="25BD945A" w14:textId="77777777" w:rsidR="00E60115" w:rsidRPr="00E60115" w:rsidRDefault="00E60115" w:rsidP="00E60115">
      <w:pPr>
        <w:pStyle w:val="Default"/>
        <w:rPr>
          <w:rFonts w:ascii="Helvetica" w:hAnsi="Helvetica"/>
        </w:rPr>
      </w:pPr>
    </w:p>
    <w:p w14:paraId="74F1113E" w14:textId="77777777" w:rsidR="00E60115" w:rsidRPr="00E60115" w:rsidRDefault="00E60115" w:rsidP="00E60115">
      <w:pPr>
        <w:pStyle w:val="Default"/>
        <w:numPr>
          <w:ilvl w:val="0"/>
          <w:numId w:val="2"/>
        </w:numPr>
        <w:rPr>
          <w:rFonts w:ascii="Helvetica" w:hAnsi="Helvetica"/>
        </w:rPr>
      </w:pPr>
      <w:r w:rsidRPr="00E60115">
        <w:rPr>
          <w:rFonts w:ascii="Helvetica" w:hAnsi="Helvetica"/>
        </w:rPr>
        <w:t xml:space="preserve">All homework and assignments are to be completed for the next class (unless otherwise stated). </w:t>
      </w:r>
    </w:p>
    <w:p w14:paraId="2D97AEE0" w14:textId="77777777" w:rsidR="00E60115" w:rsidRPr="00E60115" w:rsidRDefault="00E60115" w:rsidP="00E60115">
      <w:pPr>
        <w:pStyle w:val="Default"/>
        <w:rPr>
          <w:rFonts w:ascii="Helvetica" w:hAnsi="Helvetica"/>
        </w:rPr>
      </w:pPr>
    </w:p>
    <w:p w14:paraId="2B5D3347" w14:textId="77777777" w:rsidR="00E509BE" w:rsidRDefault="00E509BE" w:rsidP="00E601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b/>
          <w:bCs/>
          <w:u w:val="single"/>
        </w:rPr>
      </w:pPr>
    </w:p>
    <w:p w14:paraId="536C366D" w14:textId="77777777" w:rsidR="00E509BE" w:rsidRDefault="00E509BE" w:rsidP="00E601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b/>
          <w:bCs/>
          <w:u w:val="single"/>
        </w:rPr>
      </w:pPr>
    </w:p>
    <w:p w14:paraId="76556111" w14:textId="77777777" w:rsidR="00E509BE" w:rsidRDefault="00E509BE" w:rsidP="00E601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b/>
          <w:bCs/>
          <w:u w:val="single"/>
        </w:rPr>
      </w:pPr>
    </w:p>
    <w:p w14:paraId="0B97895F" w14:textId="77777777" w:rsidR="00E509BE" w:rsidRDefault="00E509BE" w:rsidP="00E601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b/>
          <w:bCs/>
          <w:u w:val="single"/>
        </w:rPr>
      </w:pPr>
    </w:p>
    <w:p w14:paraId="27B71B80" w14:textId="77777777" w:rsidR="00E509BE" w:rsidRDefault="00E509BE" w:rsidP="00E601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b/>
          <w:bCs/>
          <w:u w:val="single"/>
        </w:rPr>
      </w:pPr>
    </w:p>
    <w:p w14:paraId="2F1C9993" w14:textId="4F7DC9E4" w:rsidR="00E60115" w:rsidRPr="00E60115" w:rsidRDefault="00E60115" w:rsidP="00E601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b/>
          <w:bCs/>
        </w:rPr>
      </w:pPr>
      <w:bookmarkStart w:id="0" w:name="_GoBack"/>
      <w:bookmarkEnd w:id="0"/>
      <w:r w:rsidRPr="00E60115">
        <w:rPr>
          <w:rFonts w:ascii="Helvetica" w:hAnsi="Helvetica"/>
          <w:b/>
          <w:bCs/>
          <w:u w:val="single"/>
        </w:rPr>
        <w:lastRenderedPageBreak/>
        <w:t>Missed Tests</w:t>
      </w:r>
    </w:p>
    <w:p w14:paraId="773C59D7" w14:textId="77777777" w:rsidR="00E60115" w:rsidRPr="00E60115" w:rsidRDefault="00E60115" w:rsidP="00E601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rPr>
      </w:pPr>
    </w:p>
    <w:p w14:paraId="614F8B35" w14:textId="77777777" w:rsidR="00E60115" w:rsidRPr="00E60115" w:rsidRDefault="00E60115" w:rsidP="00E601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rPr>
      </w:pPr>
      <w:r w:rsidRPr="00E60115">
        <w:rPr>
          <w:rFonts w:ascii="Helvetica" w:hAnsi="Helvetica"/>
        </w:rPr>
        <w:t>Ample notice will be given before any tests. Students who miss writing a test will be expected to bring a note (</w:t>
      </w:r>
      <w:r w:rsidRPr="00E60115">
        <w:rPr>
          <w:rFonts w:ascii="Helvetica" w:hAnsi="Helvetica"/>
          <w:u w:val="single"/>
        </w:rPr>
        <w:t>from their doctor</w:t>
      </w:r>
      <w:r w:rsidRPr="00E60115">
        <w:rPr>
          <w:rFonts w:ascii="Helvetica" w:hAnsi="Helvetica"/>
        </w:rPr>
        <w:t xml:space="preserve"> in the case of illness) explaining their absence and write the test as soon as possible. Once marked tests have been returned to the class, missed tests will receive a score of </w:t>
      </w:r>
      <w:r w:rsidRPr="00E60115">
        <w:rPr>
          <w:rFonts w:ascii="Helvetica" w:hAnsi="Helvetica"/>
          <w:u w:val="single"/>
        </w:rPr>
        <w:t>zero</w:t>
      </w:r>
      <w:r w:rsidRPr="00E60115">
        <w:rPr>
          <w:rFonts w:ascii="Helvetica" w:hAnsi="Helvetica"/>
        </w:rPr>
        <w:t>.</w:t>
      </w:r>
    </w:p>
    <w:p w14:paraId="439C6511" w14:textId="77777777" w:rsidR="00E60115" w:rsidRPr="00E60115" w:rsidRDefault="00E60115" w:rsidP="00E601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rPr>
      </w:pPr>
    </w:p>
    <w:p w14:paraId="5BA11C44" w14:textId="61DE1DD5" w:rsidR="00E60115" w:rsidRPr="00A87F78" w:rsidRDefault="00E60115" w:rsidP="00E60115">
      <w:pPr>
        <w:rPr>
          <w:rFonts w:ascii="Helvetica" w:hAnsi="Helvetica"/>
          <w:color w:val="000000"/>
          <w:lang w:val="en-US"/>
        </w:rPr>
      </w:pPr>
      <w:r w:rsidRPr="00E60115">
        <w:rPr>
          <w:rFonts w:ascii="Helvetica" w:hAnsi="Helvetica"/>
        </w:rPr>
        <w:t xml:space="preserve">Students cheating on exams will receive </w:t>
      </w:r>
      <w:r w:rsidRPr="00E60115">
        <w:rPr>
          <w:rFonts w:ascii="Helvetica" w:hAnsi="Helvetica"/>
          <w:u w:val="single"/>
        </w:rPr>
        <w:t>zero</w:t>
      </w:r>
      <w:r w:rsidRPr="00E60115">
        <w:rPr>
          <w:rFonts w:ascii="Helvetica" w:hAnsi="Helvetica"/>
        </w:rPr>
        <w:t xml:space="preserve"> on the exam and will have their parents or guardians contacted.</w:t>
      </w:r>
    </w:p>
    <w:p w14:paraId="0F049EA4" w14:textId="77777777" w:rsidR="00A87F78" w:rsidRPr="00A87F78" w:rsidRDefault="00A87F78" w:rsidP="00A87F78">
      <w:pPr>
        <w:rPr>
          <w:rFonts w:ascii="Helvetica" w:hAnsi="Helvetica"/>
          <w:color w:val="000000"/>
          <w:lang w:val="en-US"/>
        </w:rPr>
      </w:pPr>
    </w:p>
    <w:p w14:paraId="3F46A3EA" w14:textId="77777777" w:rsidR="00A87F78" w:rsidRPr="00A87F78" w:rsidRDefault="00A87F78" w:rsidP="00A87F78">
      <w:pPr>
        <w:rPr>
          <w:rFonts w:ascii="Helvetica" w:hAnsi="Helvetica"/>
          <w:color w:val="000000"/>
          <w:lang w:val="en-US"/>
        </w:rPr>
      </w:pPr>
    </w:p>
    <w:p w14:paraId="140B138A" w14:textId="77777777" w:rsidR="00A87F78" w:rsidRPr="00A87F78" w:rsidRDefault="00A87F78" w:rsidP="00A87F78">
      <w:pPr>
        <w:rPr>
          <w:rFonts w:ascii="Helvetica" w:hAnsi="Helvetica"/>
          <w:color w:val="000000"/>
          <w:lang w:val="en-US"/>
        </w:rPr>
      </w:pPr>
    </w:p>
    <w:p w14:paraId="07F94C35" w14:textId="77777777" w:rsidR="00A87F78" w:rsidRPr="00A87F78" w:rsidRDefault="00A87F78" w:rsidP="00A87F78">
      <w:pPr>
        <w:rPr>
          <w:rFonts w:ascii="Helvetica" w:hAnsi="Helvetica"/>
          <w:color w:val="000000"/>
          <w:lang w:val="en-US"/>
        </w:rPr>
      </w:pPr>
    </w:p>
    <w:p w14:paraId="01ED5424" w14:textId="77777777" w:rsidR="00A4016D" w:rsidRDefault="00A4016D"/>
    <w:sectPr w:rsidR="00A4016D" w:rsidSect="00E509B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D5F6A"/>
    <w:multiLevelType w:val="hybridMultilevel"/>
    <w:tmpl w:val="4E56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E3596"/>
    <w:multiLevelType w:val="hybridMultilevel"/>
    <w:tmpl w:val="D2B89A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E70FFA"/>
    <w:multiLevelType w:val="hybridMultilevel"/>
    <w:tmpl w:val="3ABC9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D6AAF"/>
    <w:multiLevelType w:val="hybridMultilevel"/>
    <w:tmpl w:val="124C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329DC"/>
    <w:multiLevelType w:val="hybridMultilevel"/>
    <w:tmpl w:val="2854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616B0"/>
    <w:multiLevelType w:val="hybridMultilevel"/>
    <w:tmpl w:val="07BAC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0213A"/>
    <w:multiLevelType w:val="hybridMultilevel"/>
    <w:tmpl w:val="BAA0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6519F"/>
    <w:multiLevelType w:val="hybridMultilevel"/>
    <w:tmpl w:val="EE88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3D7FC3"/>
    <w:multiLevelType w:val="hybridMultilevel"/>
    <w:tmpl w:val="48683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0D5F8B"/>
    <w:multiLevelType w:val="hybridMultilevel"/>
    <w:tmpl w:val="FCB671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D021332"/>
    <w:multiLevelType w:val="hybridMultilevel"/>
    <w:tmpl w:val="52808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0"/>
  </w:num>
  <w:num w:numId="5">
    <w:abstractNumId w:val="7"/>
  </w:num>
  <w:num w:numId="6">
    <w:abstractNumId w:val="8"/>
  </w:num>
  <w:num w:numId="7">
    <w:abstractNumId w:val="6"/>
  </w:num>
  <w:num w:numId="8">
    <w:abstractNumId w:val="3"/>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F78"/>
    <w:rsid w:val="003E2725"/>
    <w:rsid w:val="009562FA"/>
    <w:rsid w:val="00A4016D"/>
    <w:rsid w:val="00A87F78"/>
    <w:rsid w:val="00C16FD5"/>
    <w:rsid w:val="00E5018D"/>
    <w:rsid w:val="00E509BE"/>
    <w:rsid w:val="00E60115"/>
    <w:rsid w:val="00EE3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9063"/>
  <w14:defaultImageDpi w14:val="300"/>
  <w15:docId w15:val="{077E8D11-2AE9-6547-91F8-F1BE0EC5D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paragraph" w:styleId="Heading2">
    <w:name w:val="heading 2"/>
    <w:basedOn w:val="Normal"/>
    <w:next w:val="Normal"/>
    <w:link w:val="Heading2Char"/>
    <w:qFormat/>
    <w:rsid w:val="00E60115"/>
    <w:pPr>
      <w:keepNext/>
      <w:autoSpaceDE w:val="0"/>
      <w:autoSpaceDN w:val="0"/>
      <w:adjustRightInd w:val="0"/>
      <w:outlineLvl w:val="1"/>
    </w:pPr>
    <w:rPr>
      <w:rFonts w:ascii="Times New Roman" w:eastAsia="Times New Roman" w:hAnsi="Times New Roman" w:cs="Times New Roman"/>
      <w:b/>
      <w:bCs/>
      <w:color w:val="00000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60115"/>
    <w:rPr>
      <w:rFonts w:ascii="Times New Roman" w:eastAsia="Times New Roman" w:hAnsi="Times New Roman" w:cs="Times New Roman"/>
      <w:b/>
      <w:bCs/>
      <w:color w:val="000000"/>
      <w:szCs w:val="20"/>
    </w:rPr>
  </w:style>
  <w:style w:type="paragraph" w:customStyle="1" w:styleId="Default">
    <w:name w:val="Default"/>
    <w:rsid w:val="00E60115"/>
    <w:pPr>
      <w:autoSpaceDE w:val="0"/>
      <w:autoSpaceDN w:val="0"/>
      <w:adjustRightInd w:val="0"/>
    </w:pPr>
    <w:rPr>
      <w:rFonts w:ascii="Comic Sans MS" w:eastAsia="Times New Roman" w:hAnsi="Comic Sans MS" w:cs="Times New Roman"/>
      <w:color w:val="000000"/>
    </w:rPr>
  </w:style>
  <w:style w:type="paragraph" w:styleId="ListParagraph">
    <w:name w:val="List Paragraph"/>
    <w:basedOn w:val="Normal"/>
    <w:uiPriority w:val="34"/>
    <w:qFormat/>
    <w:rsid w:val="00956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613</Words>
  <Characters>3499</Characters>
  <Application>Microsoft Office Word</Application>
  <DocSecurity>0</DocSecurity>
  <Lines>29</Lines>
  <Paragraphs>8</Paragraphs>
  <ScaleCrop>false</ScaleCrop>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Collins</dc:creator>
  <cp:keywords/>
  <dc:description/>
  <cp:lastModifiedBy>Microsoft Office User</cp:lastModifiedBy>
  <cp:revision>7</cp:revision>
  <cp:lastPrinted>2019-09-03T18:29:00Z</cp:lastPrinted>
  <dcterms:created xsi:type="dcterms:W3CDTF">2015-09-29T19:36:00Z</dcterms:created>
  <dcterms:modified xsi:type="dcterms:W3CDTF">2019-09-03T18:29:00Z</dcterms:modified>
</cp:coreProperties>
</file>